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71" w:rsidRDefault="00290564" w:rsidP="00290564">
      <w:pPr>
        <w:tabs>
          <w:tab w:val="center" w:pos="4677"/>
          <w:tab w:val="right" w:pos="9355"/>
        </w:tabs>
        <w:spacing w:after="0"/>
        <w:rPr>
          <w:rFonts w:ascii="Times New Roman" w:hAnsi="Times New Roman" w:cs="Times New Roman"/>
          <w:b/>
          <w:lang w:val="en-US"/>
        </w:rPr>
      </w:pPr>
      <w:r>
        <w:rPr>
          <w:rFonts w:ascii="Times New Roman" w:hAnsi="Times New Roman" w:cs="Times New Roman"/>
          <w:b/>
          <w:lang w:val="kk-KZ"/>
        </w:rPr>
        <w:t xml:space="preserve">                                  </w:t>
      </w:r>
    </w:p>
    <w:p w:rsidR="00BA0B71" w:rsidRPr="00BA0B71" w:rsidRDefault="00BA0B71" w:rsidP="00BA0B71">
      <w:pPr>
        <w:tabs>
          <w:tab w:val="center" w:pos="4677"/>
          <w:tab w:val="right" w:pos="9355"/>
        </w:tabs>
        <w:spacing w:after="0"/>
        <w:jc w:val="center"/>
        <w:rPr>
          <w:rFonts w:ascii="Times New Roman" w:hAnsi="Times New Roman" w:cs="Times New Roman"/>
          <w:b/>
          <w:lang w:val="kk-KZ"/>
        </w:rPr>
      </w:pPr>
      <w:r w:rsidRPr="00BA0B71">
        <w:rPr>
          <w:rFonts w:ascii="Times New Roman" w:hAnsi="Times New Roman" w:cs="Times New Roman"/>
          <w:b/>
          <w:lang w:val="kk-KZ"/>
        </w:rPr>
        <w:t>Әл-Фараби атындағы Қазақ Ұлттық университеті</w:t>
      </w:r>
    </w:p>
    <w:p w:rsidR="00BA0B71" w:rsidRPr="00BA0B71" w:rsidRDefault="00BA0B71" w:rsidP="00BA0B71">
      <w:pPr>
        <w:spacing w:after="0"/>
        <w:jc w:val="center"/>
        <w:rPr>
          <w:rFonts w:ascii="Times New Roman" w:hAnsi="Times New Roman" w:cs="Times New Roman"/>
          <w:b/>
          <w:lang w:val="kk-KZ"/>
        </w:rPr>
      </w:pPr>
      <w:r w:rsidRPr="00BA0B71">
        <w:rPr>
          <w:rFonts w:ascii="Times New Roman" w:hAnsi="Times New Roman" w:cs="Times New Roman"/>
          <w:b/>
          <w:lang w:val="kk-KZ"/>
        </w:rPr>
        <w:t>Заң факультеті</w:t>
      </w:r>
    </w:p>
    <w:p w:rsidR="00BA0B71" w:rsidRPr="00BA0B71" w:rsidRDefault="00BA0B71" w:rsidP="00BA0B71">
      <w:pPr>
        <w:autoSpaceDE w:val="0"/>
        <w:autoSpaceDN w:val="0"/>
        <w:adjustRightInd w:val="0"/>
        <w:spacing w:after="0"/>
        <w:jc w:val="center"/>
        <w:rPr>
          <w:rFonts w:ascii="Times New Roman" w:hAnsi="Times New Roman" w:cs="Times New Roman"/>
          <w:b/>
          <w:lang w:val="kk-KZ"/>
        </w:rPr>
      </w:pPr>
      <w:r w:rsidRPr="00BA0B71">
        <w:rPr>
          <w:rFonts w:ascii="Times New Roman" w:hAnsi="Times New Roman" w:cs="Times New Roman"/>
          <w:b/>
          <w:lang w:val="kk-KZ"/>
        </w:rPr>
        <w:t xml:space="preserve">5B030100 – «Құқықтану» мамандығы </w:t>
      </w:r>
    </w:p>
    <w:p w:rsidR="00BA0B71" w:rsidRPr="00BA0B71" w:rsidRDefault="00BA0B71" w:rsidP="00BA0B71">
      <w:pPr>
        <w:autoSpaceDE w:val="0"/>
        <w:autoSpaceDN w:val="0"/>
        <w:adjustRightInd w:val="0"/>
        <w:spacing w:after="0"/>
        <w:jc w:val="center"/>
        <w:rPr>
          <w:rFonts w:ascii="Times New Roman" w:hAnsi="Times New Roman" w:cs="Times New Roman"/>
          <w:b/>
          <w:lang w:val="kk-KZ"/>
        </w:rPr>
      </w:pPr>
      <w:r w:rsidRPr="00BA0B71">
        <w:rPr>
          <w:rFonts w:ascii="Times New Roman" w:hAnsi="Times New Roman" w:cs="Times New Roman"/>
          <w:b/>
          <w:lang w:val="kk-KZ"/>
        </w:rPr>
        <w:t>бойынша білім беру бағдарламасы</w:t>
      </w:r>
    </w:p>
    <w:p w:rsidR="00BA0B71" w:rsidRPr="00BA0B71" w:rsidRDefault="00BA0B71" w:rsidP="00BA0B71">
      <w:pPr>
        <w:spacing w:after="0"/>
        <w:jc w:val="both"/>
        <w:rPr>
          <w:rFonts w:ascii="Times New Roman" w:hAnsi="Times New Roman" w:cs="Times New Roman"/>
          <w:lang w:val="kk-KZ"/>
        </w:rPr>
      </w:pPr>
    </w:p>
    <w:p w:rsidR="00BA0B71" w:rsidRPr="00BA0B71" w:rsidRDefault="00BA0B71" w:rsidP="00BA0B71">
      <w:pPr>
        <w:autoSpaceDE w:val="0"/>
        <w:autoSpaceDN w:val="0"/>
        <w:adjustRightInd w:val="0"/>
        <w:spacing w:after="0"/>
        <w:jc w:val="center"/>
        <w:rPr>
          <w:rFonts w:ascii="Times New Roman" w:hAnsi="Times New Roman" w:cs="Times New Roman"/>
          <w:b/>
          <w:bCs/>
          <w:lang w:val="kk-KZ"/>
        </w:rPr>
      </w:pPr>
      <w:r w:rsidRPr="00BA0B71">
        <w:rPr>
          <w:rFonts w:ascii="Times New Roman" w:hAnsi="Times New Roman" w:cs="Times New Roman"/>
          <w:b/>
          <w:bCs/>
          <w:lang w:val="kk-KZ"/>
        </w:rPr>
        <w:t>Силлабус</w:t>
      </w:r>
    </w:p>
    <w:p w:rsidR="00BA0B71" w:rsidRPr="00BA0B71" w:rsidRDefault="00BA0B71" w:rsidP="00BA0B71">
      <w:pPr>
        <w:autoSpaceDE w:val="0"/>
        <w:autoSpaceDN w:val="0"/>
        <w:adjustRightInd w:val="0"/>
        <w:spacing w:after="0"/>
        <w:jc w:val="center"/>
        <w:rPr>
          <w:rFonts w:ascii="Times New Roman" w:hAnsi="Times New Roman" w:cs="Times New Roman"/>
          <w:b/>
          <w:lang w:val="kk-KZ"/>
        </w:rPr>
      </w:pPr>
      <w:r w:rsidRPr="00BA0B71">
        <w:rPr>
          <w:rFonts w:ascii="Times New Roman" w:hAnsi="Times New Roman" w:cs="Times New Roman"/>
          <w:b/>
          <w:lang w:val="kk-KZ"/>
        </w:rPr>
        <w:t xml:space="preserve">(ІP2512) </w:t>
      </w:r>
      <w:r>
        <w:rPr>
          <w:rFonts w:ascii="Times New Roman" w:hAnsi="Times New Roman" w:cs="Times New Roman"/>
          <w:b/>
          <w:lang w:val="kk-KZ"/>
        </w:rPr>
        <w:t>Ақпараттық құқық</w:t>
      </w:r>
    </w:p>
    <w:p w:rsidR="00BA0B71" w:rsidRPr="00BA0B71" w:rsidRDefault="00BA0B71" w:rsidP="00BA0B71">
      <w:pPr>
        <w:spacing w:after="0"/>
        <w:jc w:val="center"/>
        <w:rPr>
          <w:rFonts w:ascii="Times New Roman" w:hAnsi="Times New Roman" w:cs="Times New Roman"/>
          <w:b/>
          <w:bCs/>
          <w:lang w:val="kk-KZ"/>
        </w:rPr>
      </w:pPr>
      <w:r w:rsidRPr="00BA0B71">
        <w:rPr>
          <w:rFonts w:ascii="Times New Roman" w:hAnsi="Times New Roman" w:cs="Times New Roman"/>
          <w:b/>
          <w:bCs/>
          <w:lang w:val="kk-KZ"/>
        </w:rPr>
        <w:t>Күзгі семестр,  2018-19 оқу жылы</w:t>
      </w:r>
    </w:p>
    <w:p w:rsidR="00290564" w:rsidRPr="00290564" w:rsidRDefault="00290564" w:rsidP="00290564">
      <w:pPr>
        <w:spacing w:after="0"/>
        <w:rPr>
          <w:rFonts w:ascii="Times New Roman" w:hAnsi="Times New Roman" w:cs="Times New Roman"/>
          <w:sz w:val="20"/>
          <w:szCs w:val="20"/>
          <w:lang w:val="kk-KZ"/>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1912"/>
        <w:gridCol w:w="709"/>
        <w:gridCol w:w="945"/>
        <w:gridCol w:w="970"/>
        <w:gridCol w:w="920"/>
        <w:gridCol w:w="1206"/>
        <w:gridCol w:w="1985"/>
      </w:tblGrid>
      <w:tr w:rsidR="00290564" w:rsidRPr="00290564" w:rsidTr="00BA0B71">
        <w:trPr>
          <w:trHeight w:val="265"/>
        </w:trPr>
        <w:tc>
          <w:tcPr>
            <w:tcW w:w="1844" w:type="dxa"/>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Пән коды</w:t>
            </w:r>
          </w:p>
        </w:tc>
        <w:tc>
          <w:tcPr>
            <w:tcW w:w="1912" w:type="dxa"/>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Түрі</w:t>
            </w:r>
          </w:p>
        </w:tc>
        <w:tc>
          <w:tcPr>
            <w:tcW w:w="2835" w:type="dxa"/>
            <w:gridSpan w:val="3"/>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Кредит саны</w:t>
            </w:r>
          </w:p>
        </w:tc>
        <w:tc>
          <w:tcPr>
            <w:tcW w:w="1985" w:type="dxa"/>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ECTS</w:t>
            </w:r>
          </w:p>
        </w:tc>
      </w:tr>
      <w:tr w:rsidR="00290564" w:rsidRPr="00290564" w:rsidTr="00BA0B71">
        <w:trPr>
          <w:trHeight w:val="265"/>
        </w:trPr>
        <w:tc>
          <w:tcPr>
            <w:tcW w:w="1844" w:type="dxa"/>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Cs/>
                <w:sz w:val="20"/>
                <w:szCs w:val="20"/>
                <w:lang w:val="kk-KZ"/>
              </w:rPr>
            </w:pPr>
          </w:p>
        </w:tc>
        <w:tc>
          <w:tcPr>
            <w:tcW w:w="1912" w:type="dxa"/>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Cs/>
                <w:sz w:val="20"/>
                <w:szCs w:val="20"/>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Cs/>
                <w:sz w:val="20"/>
                <w:szCs w:val="20"/>
                <w:lang w:val="kk-KZ"/>
              </w:rPr>
            </w:pPr>
          </w:p>
        </w:tc>
        <w:tc>
          <w:tcPr>
            <w:tcW w:w="945"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Лек</w:t>
            </w:r>
          </w:p>
        </w:tc>
        <w:tc>
          <w:tcPr>
            <w:tcW w:w="97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Практ</w:t>
            </w:r>
          </w:p>
        </w:tc>
        <w:tc>
          <w:tcPr>
            <w:tcW w:w="9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Cs/>
                <w:sz w:val="20"/>
                <w:szCs w:val="20"/>
                <w:lang w:val="kk-KZ"/>
              </w:rPr>
            </w:pPr>
          </w:p>
        </w:tc>
        <w:tc>
          <w:tcPr>
            <w:tcW w:w="1985" w:type="dxa"/>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bCs/>
                <w:sz w:val="20"/>
                <w:szCs w:val="20"/>
                <w:lang w:val="kk-KZ"/>
              </w:rPr>
            </w:pPr>
          </w:p>
        </w:tc>
      </w:tr>
      <w:tr w:rsidR="00290564" w:rsidRPr="00290564" w:rsidTr="00BA0B71">
        <w:tc>
          <w:tcPr>
            <w:tcW w:w="1844" w:type="dxa"/>
            <w:tcBorders>
              <w:top w:val="single" w:sz="4" w:space="0" w:color="000000"/>
              <w:left w:val="single" w:sz="4" w:space="0" w:color="000000"/>
              <w:bottom w:val="single" w:sz="4" w:space="0" w:color="000000"/>
              <w:right w:val="single" w:sz="4" w:space="0" w:color="000000"/>
            </w:tcBorders>
          </w:tcPr>
          <w:p w:rsidR="00290564" w:rsidRPr="00290564" w:rsidRDefault="00442FF8" w:rsidP="00442FF8">
            <w:pPr>
              <w:autoSpaceDE w:val="0"/>
              <w:autoSpaceDN w:val="0"/>
              <w:adjustRightInd w:val="0"/>
              <w:spacing w:after="0"/>
              <w:jc w:val="center"/>
              <w:rPr>
                <w:rFonts w:ascii="Times New Roman" w:hAnsi="Times New Roman" w:cs="Times New Roman"/>
                <w:bCs/>
                <w:sz w:val="20"/>
                <w:szCs w:val="20"/>
                <w:lang w:val="kk-KZ"/>
              </w:rPr>
            </w:pPr>
            <w:r>
              <w:rPr>
                <w:rFonts w:ascii="Times New Roman" w:hAnsi="Times New Roman" w:cs="Times New Roman"/>
                <w:sz w:val="20"/>
                <w:szCs w:val="20"/>
                <w:lang w:val="kk-KZ"/>
              </w:rPr>
              <w:t>І</w:t>
            </w:r>
            <w:r w:rsidR="00290564" w:rsidRPr="00290564">
              <w:rPr>
                <w:rFonts w:ascii="Times New Roman" w:hAnsi="Times New Roman" w:cs="Times New Roman"/>
                <w:sz w:val="20"/>
                <w:szCs w:val="20"/>
                <w:lang w:val="kk-KZ"/>
              </w:rPr>
              <w:t>P25</w:t>
            </w:r>
            <w:r>
              <w:rPr>
                <w:rFonts w:ascii="Times New Roman" w:hAnsi="Times New Roman" w:cs="Times New Roman"/>
                <w:sz w:val="20"/>
                <w:szCs w:val="20"/>
                <w:lang w:val="kk-KZ"/>
              </w:rPr>
              <w:t>12</w:t>
            </w:r>
          </w:p>
        </w:tc>
        <w:tc>
          <w:tcPr>
            <w:tcW w:w="1912" w:type="dxa"/>
            <w:tcBorders>
              <w:top w:val="single" w:sz="4" w:space="0" w:color="000000"/>
              <w:left w:val="single" w:sz="4" w:space="0" w:color="000000"/>
              <w:bottom w:val="single" w:sz="4" w:space="0" w:color="000000"/>
              <w:right w:val="single" w:sz="4" w:space="0" w:color="000000"/>
            </w:tcBorders>
          </w:tcPr>
          <w:p w:rsidR="00290564" w:rsidRPr="00290564" w:rsidRDefault="00442FF8" w:rsidP="00290564">
            <w:pPr>
              <w:autoSpaceDE w:val="0"/>
              <w:autoSpaceDN w:val="0"/>
              <w:adjustRightInd w:val="0"/>
              <w:spacing w:after="0"/>
              <w:rPr>
                <w:rFonts w:ascii="Times New Roman" w:hAnsi="Times New Roman" w:cs="Times New Roman"/>
                <w:sz w:val="20"/>
                <w:szCs w:val="20"/>
                <w:lang w:val="kk-KZ"/>
              </w:rPr>
            </w:pPr>
            <w:r>
              <w:rPr>
                <w:rFonts w:ascii="Times New Roman" w:hAnsi="Times New Roman" w:cs="Times New Roman"/>
                <w:sz w:val="20"/>
                <w:szCs w:val="20"/>
                <w:lang w:val="kk-KZ"/>
              </w:rPr>
              <w:t>Ақпараттық құқық</w:t>
            </w:r>
          </w:p>
          <w:p w:rsidR="00290564" w:rsidRPr="00290564" w:rsidRDefault="00290564" w:rsidP="00290564">
            <w:pPr>
              <w:autoSpaceDE w:val="0"/>
              <w:autoSpaceDN w:val="0"/>
              <w:adjustRightInd w:val="0"/>
              <w:spacing w:after="0"/>
              <w:rPr>
                <w:rFonts w:ascii="Times New Roman" w:hAnsi="Times New Roman" w:cs="Times New Roman"/>
                <w:sz w:val="20"/>
                <w:szCs w:val="20"/>
                <w:lang w:val="kk-KZ"/>
              </w:rPr>
            </w:pPr>
          </w:p>
          <w:p w:rsidR="00290564" w:rsidRPr="00290564" w:rsidRDefault="00290564" w:rsidP="00290564">
            <w:pPr>
              <w:autoSpaceDE w:val="0"/>
              <w:autoSpaceDN w:val="0"/>
              <w:adjustRightInd w:val="0"/>
              <w:spacing w:after="0"/>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tc>
        <w:tc>
          <w:tcPr>
            <w:tcW w:w="97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0</w:t>
            </w:r>
          </w:p>
        </w:tc>
        <w:tc>
          <w:tcPr>
            <w:tcW w:w="1206"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3</w:t>
            </w:r>
          </w:p>
        </w:tc>
        <w:tc>
          <w:tcPr>
            <w:tcW w:w="1985"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5</w:t>
            </w:r>
          </w:p>
        </w:tc>
      </w:tr>
      <w:tr w:rsidR="00290564" w:rsidRPr="00290564" w:rsidTr="00BA0B71">
        <w:tc>
          <w:tcPr>
            <w:tcW w:w="1844"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r w:rsidRPr="00290564">
              <w:rPr>
                <w:rFonts w:ascii="Times New Roman" w:hAnsi="Times New Roman" w:cs="Times New Roman"/>
                <w:bCs/>
                <w:sz w:val="20"/>
                <w:szCs w:val="20"/>
                <w:lang w:val="kk-KZ"/>
              </w:rPr>
              <w:t xml:space="preserve">Дәріскер </w:t>
            </w:r>
          </w:p>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r w:rsidRPr="00290564">
              <w:rPr>
                <w:rFonts w:ascii="Times New Roman" w:hAnsi="Times New Roman" w:cs="Times New Roman"/>
                <w:bCs/>
                <w:sz w:val="20"/>
                <w:szCs w:val="20"/>
                <w:lang w:val="kk-KZ"/>
              </w:rPr>
              <w:t xml:space="preserve">   </w:t>
            </w:r>
          </w:p>
        </w:tc>
        <w:tc>
          <w:tcPr>
            <w:tcW w:w="4536" w:type="dxa"/>
            <w:gridSpan w:val="4"/>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ind w:firstLine="374"/>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Тәуекелов Нұрлыбек Бақытбекұлы, аға оқытушы </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r w:rsidRPr="00290564">
              <w:rPr>
                <w:rFonts w:ascii="Times New Roman" w:hAnsi="Times New Roman" w:cs="Times New Roman"/>
                <w:bCs/>
                <w:sz w:val="20"/>
                <w:szCs w:val="20"/>
                <w:lang w:val="kk-KZ"/>
              </w:rPr>
              <w:t>Офис-сағаттар</w:t>
            </w:r>
          </w:p>
        </w:tc>
        <w:tc>
          <w:tcPr>
            <w:tcW w:w="1985" w:type="dxa"/>
            <w:vMerge w:val="restart"/>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Кесте бойынша</w:t>
            </w:r>
          </w:p>
        </w:tc>
      </w:tr>
      <w:tr w:rsidR="00290564" w:rsidRPr="00290564" w:rsidTr="00BA0B71">
        <w:tc>
          <w:tcPr>
            <w:tcW w:w="1844"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r w:rsidRPr="00290564">
              <w:rPr>
                <w:rFonts w:ascii="Times New Roman" w:hAnsi="Times New Roman" w:cs="Times New Roman"/>
                <w:bCs/>
                <w:sz w:val="20"/>
                <w:szCs w:val="20"/>
                <w:lang w:val="kk-KZ"/>
              </w:rPr>
              <w:t>e-mail</w:t>
            </w:r>
          </w:p>
        </w:tc>
        <w:tc>
          <w:tcPr>
            <w:tcW w:w="4536" w:type="dxa"/>
            <w:gridSpan w:val="4"/>
            <w:tcBorders>
              <w:top w:val="single" w:sz="4" w:space="0" w:color="000000"/>
              <w:left w:val="single" w:sz="4" w:space="0" w:color="000000"/>
              <w:bottom w:val="single" w:sz="4" w:space="0" w:color="000000"/>
              <w:right w:val="single" w:sz="4" w:space="0" w:color="000000"/>
            </w:tcBorders>
          </w:tcPr>
          <w:p w:rsidR="00290564" w:rsidRPr="00290564" w:rsidRDefault="00BA0B71" w:rsidP="00290564">
            <w:pPr>
              <w:spacing w:after="0"/>
              <w:ind w:firstLine="374"/>
              <w:jc w:val="both"/>
              <w:rPr>
                <w:rFonts w:ascii="Times New Roman" w:hAnsi="Times New Roman" w:cs="Times New Roman"/>
                <w:sz w:val="20"/>
                <w:szCs w:val="20"/>
                <w:lang w:val="kk-KZ"/>
              </w:rPr>
            </w:pPr>
            <w:hyperlink r:id="rId6" w:history="1">
              <w:r w:rsidR="00290564" w:rsidRPr="00290564">
                <w:rPr>
                  <w:rStyle w:val="a8"/>
                  <w:rFonts w:ascii="Times New Roman" w:hAnsi="Times New Roman" w:cs="Times New Roman"/>
                  <w:sz w:val="20"/>
                  <w:szCs w:val="20"/>
                  <w:lang w:val="en-US"/>
                </w:rPr>
                <w:t>nur-doit</w:t>
              </w:r>
              <w:r w:rsidR="00290564" w:rsidRPr="00290564">
                <w:rPr>
                  <w:rStyle w:val="a8"/>
                  <w:rFonts w:ascii="Times New Roman" w:hAnsi="Times New Roman" w:cs="Times New Roman"/>
                  <w:sz w:val="20"/>
                  <w:szCs w:val="20"/>
                  <w:lang w:val="kk-KZ"/>
                </w:rPr>
                <w:t>@mail.ru</w:t>
              </w:r>
            </w:hyperlink>
          </w:p>
        </w:tc>
        <w:tc>
          <w:tcPr>
            <w:tcW w:w="2126" w:type="dxa"/>
            <w:gridSpan w:val="2"/>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p>
        </w:tc>
        <w:tc>
          <w:tcPr>
            <w:tcW w:w="1985" w:type="dxa"/>
            <w:vMerge/>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p>
        </w:tc>
      </w:tr>
      <w:tr w:rsidR="00290564" w:rsidRPr="00290564" w:rsidTr="00BA0B71">
        <w:tc>
          <w:tcPr>
            <w:tcW w:w="1844"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r w:rsidRPr="00290564">
              <w:rPr>
                <w:rFonts w:ascii="Times New Roman" w:hAnsi="Times New Roman" w:cs="Times New Roman"/>
                <w:bCs/>
                <w:sz w:val="20"/>
                <w:szCs w:val="20"/>
                <w:lang w:val="kk-KZ"/>
              </w:rPr>
              <w:t xml:space="preserve">Телефоны </w:t>
            </w:r>
          </w:p>
        </w:tc>
        <w:tc>
          <w:tcPr>
            <w:tcW w:w="4536" w:type="dxa"/>
            <w:gridSpan w:val="4"/>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ind w:firstLine="374"/>
              <w:jc w:val="both"/>
              <w:rPr>
                <w:rFonts w:ascii="Times New Roman" w:hAnsi="Times New Roman" w:cs="Times New Roman"/>
                <w:sz w:val="20"/>
                <w:szCs w:val="20"/>
                <w:lang w:val="en-US"/>
              </w:rPr>
            </w:pPr>
            <w:r w:rsidRPr="00290564">
              <w:rPr>
                <w:rFonts w:ascii="Times New Roman" w:hAnsi="Times New Roman" w:cs="Times New Roman"/>
                <w:sz w:val="20"/>
                <w:szCs w:val="20"/>
                <w:lang w:val="kk-KZ"/>
              </w:rPr>
              <w:t>+7</w:t>
            </w:r>
            <w:r w:rsidRPr="00290564">
              <w:rPr>
                <w:rFonts w:ascii="Times New Roman" w:hAnsi="Times New Roman" w:cs="Times New Roman"/>
                <w:sz w:val="20"/>
                <w:szCs w:val="20"/>
                <w:lang w:val="en-US"/>
              </w:rPr>
              <w:t>7028034986</w:t>
            </w:r>
          </w:p>
          <w:p w:rsidR="00290564" w:rsidRPr="00290564" w:rsidRDefault="00290564" w:rsidP="00290564">
            <w:pPr>
              <w:autoSpaceDE w:val="0"/>
              <w:autoSpaceDN w:val="0"/>
              <w:adjustRightInd w:val="0"/>
              <w:spacing w:after="0"/>
              <w:jc w:val="center"/>
              <w:rPr>
                <w:rFonts w:ascii="Times New Roman" w:hAnsi="Times New Roman" w:cs="Times New Roman"/>
                <w:sz w:val="20"/>
                <w:szCs w:val="20"/>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r w:rsidRPr="00290564">
              <w:rPr>
                <w:rFonts w:ascii="Times New Roman" w:hAnsi="Times New Roman" w:cs="Times New Roman"/>
                <w:bCs/>
                <w:sz w:val="20"/>
                <w:szCs w:val="20"/>
                <w:lang w:val="kk-KZ"/>
              </w:rPr>
              <w:t xml:space="preserve">Дәрісхана </w:t>
            </w:r>
          </w:p>
          <w:p w:rsidR="00290564" w:rsidRPr="00290564" w:rsidRDefault="00290564" w:rsidP="00290564">
            <w:pPr>
              <w:autoSpaceDE w:val="0"/>
              <w:autoSpaceDN w:val="0"/>
              <w:adjustRightInd w:val="0"/>
              <w:spacing w:after="0"/>
              <w:rPr>
                <w:rFonts w:ascii="Times New Roman" w:hAnsi="Times New Roman" w:cs="Times New Roman"/>
                <w:bCs/>
                <w:sz w:val="20"/>
                <w:szCs w:val="20"/>
                <w:lang w:val="kk-KZ"/>
              </w:rPr>
            </w:pPr>
          </w:p>
        </w:tc>
        <w:tc>
          <w:tcPr>
            <w:tcW w:w="1985" w:type="dxa"/>
            <w:tcBorders>
              <w:top w:val="single" w:sz="4" w:space="0" w:color="000000"/>
              <w:left w:val="single" w:sz="4" w:space="0" w:color="000000"/>
              <w:bottom w:val="single" w:sz="4" w:space="0" w:color="000000"/>
              <w:right w:val="single" w:sz="4" w:space="0" w:color="000000"/>
            </w:tcBorders>
          </w:tcPr>
          <w:p w:rsidR="00290564" w:rsidRPr="00442FF8" w:rsidRDefault="00442FF8" w:rsidP="00290564">
            <w:pPr>
              <w:autoSpaceDE w:val="0"/>
              <w:autoSpaceDN w:val="0"/>
              <w:adjustRightInd w:val="0"/>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327</w:t>
            </w:r>
          </w:p>
        </w:tc>
      </w:tr>
    </w:tbl>
    <w:p w:rsidR="00290564" w:rsidRPr="00290564" w:rsidRDefault="00290564" w:rsidP="00290564">
      <w:pPr>
        <w:spacing w:after="0"/>
        <w:rPr>
          <w:rFonts w:ascii="Times New Roman" w:hAnsi="Times New Roman" w:cs="Times New Roman"/>
          <w:sz w:val="20"/>
          <w:szCs w:val="20"/>
          <w:lang w:val="kk-KZ"/>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20"/>
        <w:gridCol w:w="8412"/>
      </w:tblGrid>
      <w:tr w:rsidR="00290564" w:rsidRPr="00BA0B71" w:rsidTr="00BA0B71">
        <w:tc>
          <w:tcPr>
            <w:tcW w:w="22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t>Курстың академиялық презентациясы</w:t>
            </w:r>
          </w:p>
          <w:p w:rsidR="00290564" w:rsidRPr="00290564" w:rsidRDefault="00290564" w:rsidP="00290564">
            <w:pPr>
              <w:spacing w:after="0"/>
              <w:rPr>
                <w:rFonts w:ascii="Times New Roman" w:hAnsi="Times New Roman" w:cs="Times New Roman"/>
                <w:sz w:val="20"/>
                <w:szCs w:val="20"/>
                <w:lang w:val="kk-KZ"/>
              </w:rPr>
            </w:pPr>
          </w:p>
        </w:tc>
        <w:tc>
          <w:tcPr>
            <w:tcW w:w="8412"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b/>
                <w:sz w:val="20"/>
                <w:szCs w:val="20"/>
                <w:lang w:val="kk-KZ"/>
              </w:rPr>
              <w:t>Оқу курсының түрі:</w:t>
            </w:r>
            <w:r w:rsidR="00442FF8">
              <w:rPr>
                <w:rFonts w:ascii="Times New Roman" w:hAnsi="Times New Roman" w:cs="Times New Roman"/>
                <w:sz w:val="20"/>
                <w:szCs w:val="20"/>
                <w:lang w:val="kk-KZ"/>
              </w:rPr>
              <w:t xml:space="preserve"> 5В030400 – кеде ісі</w:t>
            </w:r>
            <w:r w:rsidRPr="00290564">
              <w:rPr>
                <w:rFonts w:ascii="Times New Roman" w:hAnsi="Times New Roman" w:cs="Times New Roman"/>
                <w:sz w:val="20"/>
                <w:szCs w:val="20"/>
                <w:lang w:val="kk-KZ"/>
              </w:rPr>
              <w:t xml:space="preserve"> мамандығы бойынша тұлға мен қоғамның қажеттілігін қамтамасыз ететін, шетелдік білім беру бағдарламаларын салыстыру арқылы әлемдік білім беру кеңістігіне енген үздiксiз білім берудің  ұлттық моделін құрастыратын, элективті пән болып табылады. </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b/>
                <w:sz w:val="20"/>
                <w:szCs w:val="20"/>
                <w:lang w:val="kk-KZ"/>
              </w:rPr>
              <w:t>Курстың мақсаты:</w:t>
            </w:r>
            <w:r w:rsidRPr="00290564">
              <w:rPr>
                <w:rFonts w:ascii="Times New Roman" w:hAnsi="Times New Roman" w:cs="Times New Roman"/>
                <w:sz w:val="20"/>
                <w:szCs w:val="20"/>
                <w:lang w:val="kk-KZ"/>
              </w:rPr>
              <w:t xml:space="preserve"> Қазіргі кездегі </w:t>
            </w:r>
            <w:r w:rsidR="009B0A77">
              <w:rPr>
                <w:rFonts w:ascii="Times New Roman" w:hAnsi="Times New Roman" w:cs="Times New Roman"/>
                <w:sz w:val="20"/>
                <w:szCs w:val="20"/>
                <w:lang w:val="kk-KZ"/>
              </w:rPr>
              <w:t>ақпараттық құқықтың</w:t>
            </w:r>
            <w:r w:rsidRPr="00290564">
              <w:rPr>
                <w:rFonts w:ascii="Times New Roman" w:hAnsi="Times New Roman" w:cs="Times New Roman"/>
                <w:sz w:val="20"/>
                <w:szCs w:val="20"/>
                <w:lang w:val="kk-KZ"/>
              </w:rPr>
              <w:t xml:space="preserve"> және оның тәжірибе үшін маңыздылығының ерекшеліктерін зерттеу болып табылады.</w:t>
            </w:r>
          </w:p>
          <w:p w:rsidR="00290564" w:rsidRPr="00290564" w:rsidRDefault="009B0A77" w:rsidP="00290564">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Ақпараттық құқықтың</w:t>
            </w:r>
            <w:r w:rsidR="00290564" w:rsidRPr="00290564">
              <w:rPr>
                <w:rFonts w:ascii="Times New Roman" w:hAnsi="Times New Roman" w:cs="Times New Roman"/>
                <w:sz w:val="20"/>
                <w:szCs w:val="20"/>
                <w:lang w:val="kk-KZ"/>
              </w:rPr>
              <w:t xml:space="preserve"> маңыздылығы</w:t>
            </w:r>
            <w:r w:rsidR="00290564" w:rsidRPr="00290564">
              <w:rPr>
                <w:rFonts w:ascii="Times New Roman" w:hAnsi="Times New Roman" w:cs="Times New Roman"/>
                <w:b/>
                <w:sz w:val="20"/>
                <w:szCs w:val="20"/>
                <w:lang w:val="kk-KZ"/>
              </w:rPr>
              <w:t xml:space="preserve"> </w:t>
            </w:r>
            <w:r w:rsidR="00290564" w:rsidRPr="00290564">
              <w:rPr>
                <w:rFonts w:ascii="Times New Roman" w:hAnsi="Times New Roman" w:cs="Times New Roman"/>
                <w:sz w:val="20"/>
                <w:szCs w:val="20"/>
                <w:lang w:val="kk-KZ"/>
              </w:rPr>
              <w:t>- қазіргі заманғы халықаралық білім беру кеңістігінің барлық талаптарына жауап беретін, бәсекеге қабілетті мамандарды даярлау үшін; болашақ мамандардың кәсіби және әлеуметтік дағдылығын қамтамасыз ету мақсатында қажетті әрі маңызды пән болып табылады.</w:t>
            </w:r>
          </w:p>
          <w:p w:rsidR="00290564" w:rsidRPr="00290564" w:rsidRDefault="00290564" w:rsidP="00290564">
            <w:pPr>
              <w:spacing w:after="0"/>
              <w:jc w:val="both"/>
              <w:rPr>
                <w:rFonts w:ascii="Times New Roman" w:hAnsi="Times New Roman" w:cs="Times New Roman"/>
                <w:b/>
                <w:color w:val="000000"/>
                <w:sz w:val="20"/>
                <w:szCs w:val="20"/>
                <w:lang w:val="kk-KZ"/>
              </w:rPr>
            </w:pPr>
            <w:r w:rsidRPr="00290564">
              <w:rPr>
                <w:rFonts w:ascii="Times New Roman" w:hAnsi="Times New Roman" w:cs="Times New Roman"/>
                <w:bCs/>
                <w:sz w:val="20"/>
                <w:szCs w:val="20"/>
                <w:lang w:val="kk-KZ"/>
              </w:rPr>
              <w:t xml:space="preserve"> </w:t>
            </w:r>
            <w:r w:rsidRPr="00290564">
              <w:rPr>
                <w:rFonts w:ascii="Times New Roman" w:hAnsi="Times New Roman" w:cs="Times New Roman"/>
                <w:b/>
                <w:bCs/>
                <w:sz w:val="20"/>
                <w:szCs w:val="20"/>
                <w:lang w:val="kk-KZ"/>
              </w:rPr>
              <w:t xml:space="preserve"> К</w:t>
            </w:r>
            <w:r w:rsidRPr="00290564">
              <w:rPr>
                <w:rFonts w:ascii="Times New Roman" w:hAnsi="Times New Roman" w:cs="Times New Roman"/>
                <w:b/>
                <w:color w:val="000000"/>
                <w:sz w:val="20"/>
                <w:szCs w:val="20"/>
                <w:lang w:val="kk-KZ"/>
              </w:rPr>
              <w:t>огнитивті қабілетті болу:</w:t>
            </w:r>
          </w:p>
          <w:p w:rsidR="00290564" w:rsidRPr="00290564" w:rsidRDefault="00290564" w:rsidP="00290564">
            <w:pPr>
              <w:spacing w:after="0"/>
              <w:jc w:val="both"/>
              <w:rPr>
                <w:rFonts w:ascii="Times New Roman" w:hAnsi="Times New Roman" w:cs="Times New Roman"/>
                <w:color w:val="000000"/>
                <w:sz w:val="20"/>
                <w:szCs w:val="20"/>
                <w:lang w:val="kk-KZ"/>
              </w:rPr>
            </w:pPr>
            <w:r w:rsidRPr="00290564">
              <w:rPr>
                <w:rFonts w:ascii="Times New Roman" w:hAnsi="Times New Roman" w:cs="Times New Roman"/>
                <w:color w:val="000000"/>
                <w:sz w:val="20"/>
                <w:szCs w:val="20"/>
                <w:lang w:val="kk-KZ"/>
              </w:rPr>
              <w:t xml:space="preserve">- </w:t>
            </w:r>
            <w:r w:rsidR="009B0A77">
              <w:rPr>
                <w:rFonts w:ascii="Times New Roman" w:hAnsi="Times New Roman" w:cs="Times New Roman"/>
                <w:sz w:val="20"/>
                <w:szCs w:val="20"/>
                <w:lang w:val="kk-KZ"/>
              </w:rPr>
              <w:t>қауіпс</w:t>
            </w:r>
            <w:r w:rsidR="00611987">
              <w:rPr>
                <w:rFonts w:ascii="Times New Roman" w:hAnsi="Times New Roman" w:cs="Times New Roman"/>
                <w:sz w:val="20"/>
                <w:szCs w:val="20"/>
                <w:lang w:val="kk-KZ"/>
              </w:rPr>
              <w:t>і</w:t>
            </w:r>
            <w:r w:rsidR="009B0A77">
              <w:rPr>
                <w:rFonts w:ascii="Times New Roman" w:hAnsi="Times New Roman" w:cs="Times New Roman"/>
                <w:sz w:val="20"/>
                <w:szCs w:val="20"/>
                <w:lang w:val="kk-KZ"/>
              </w:rPr>
              <w:t>зд</w:t>
            </w:r>
            <w:r w:rsidR="00611987">
              <w:rPr>
                <w:rFonts w:ascii="Times New Roman" w:hAnsi="Times New Roman" w:cs="Times New Roman"/>
                <w:sz w:val="20"/>
                <w:szCs w:val="20"/>
                <w:lang w:val="kk-KZ"/>
              </w:rPr>
              <w:t>і</w:t>
            </w:r>
            <w:r w:rsidR="009B0A77">
              <w:rPr>
                <w:rFonts w:ascii="Times New Roman" w:hAnsi="Times New Roman" w:cs="Times New Roman"/>
                <w:sz w:val="20"/>
                <w:szCs w:val="20"/>
                <w:lang w:val="kk-KZ"/>
              </w:rPr>
              <w:t>ктің</w:t>
            </w:r>
            <w:r w:rsidRPr="00290564">
              <w:rPr>
                <w:rFonts w:ascii="Times New Roman" w:hAnsi="Times New Roman" w:cs="Times New Roman"/>
                <w:sz w:val="20"/>
                <w:szCs w:val="20"/>
                <w:lang w:val="kk-KZ"/>
              </w:rPr>
              <w:t xml:space="preserve"> және оның тәжірибе үшін маңыздылығы </w:t>
            </w:r>
            <w:r w:rsidRPr="00290564">
              <w:rPr>
                <w:rFonts w:ascii="Times New Roman" w:hAnsi="Times New Roman" w:cs="Times New Roman"/>
                <w:bCs/>
                <w:sz w:val="20"/>
                <w:szCs w:val="20"/>
                <w:lang w:val="kk-KZ"/>
              </w:rPr>
              <w:t xml:space="preserve">туралы жалпы түсініктерді, оның нысандарын, </w:t>
            </w:r>
            <w:r w:rsidRPr="00290564">
              <w:rPr>
                <w:rFonts w:ascii="Times New Roman" w:hAnsi="Times New Roman" w:cs="Times New Roman"/>
                <w:color w:val="000000"/>
                <w:sz w:val="20"/>
                <w:szCs w:val="20"/>
                <w:lang w:val="kk-KZ"/>
              </w:rPr>
              <w:t>алған (нақты) білімін және  түсінігін көрсете білу;</w:t>
            </w:r>
            <w:r w:rsidRPr="00290564">
              <w:rPr>
                <w:rFonts w:ascii="Times New Roman" w:hAnsi="Times New Roman" w:cs="Times New Roman"/>
                <w:bCs/>
                <w:sz w:val="20"/>
                <w:szCs w:val="20"/>
                <w:lang w:val="kk-KZ"/>
              </w:rPr>
              <w:t xml:space="preserve"> қызметтерін (функцияларын) зерттеп игереді. </w:t>
            </w:r>
          </w:p>
          <w:p w:rsidR="00290564" w:rsidRPr="00290564" w:rsidRDefault="00290564" w:rsidP="00290564">
            <w:pPr>
              <w:autoSpaceDE w:val="0"/>
              <w:autoSpaceDN w:val="0"/>
              <w:adjustRightInd w:val="0"/>
              <w:spacing w:after="0"/>
              <w:jc w:val="both"/>
              <w:rPr>
                <w:rFonts w:ascii="Times New Roman" w:hAnsi="Times New Roman" w:cs="Times New Roman"/>
                <w:sz w:val="20"/>
                <w:szCs w:val="20"/>
                <w:lang w:val="kk-KZ"/>
              </w:rPr>
            </w:pPr>
            <w:r w:rsidRPr="00290564">
              <w:rPr>
                <w:rFonts w:ascii="Times New Roman" w:hAnsi="Times New Roman" w:cs="Times New Roman"/>
                <w:color w:val="000000"/>
                <w:sz w:val="20"/>
                <w:szCs w:val="20"/>
                <w:lang w:val="kk-KZ"/>
              </w:rPr>
              <w:t xml:space="preserve">- </w:t>
            </w:r>
            <w:r w:rsidR="009B0A77">
              <w:rPr>
                <w:rFonts w:ascii="Times New Roman" w:hAnsi="Times New Roman" w:cs="Times New Roman"/>
                <w:sz w:val="20"/>
                <w:szCs w:val="20"/>
                <w:lang w:val="kk-KZ"/>
              </w:rPr>
              <w:t>ақпараттық құқықтың</w:t>
            </w:r>
            <w:r w:rsidRPr="00290564">
              <w:rPr>
                <w:rFonts w:ascii="Times New Roman" w:hAnsi="Times New Roman" w:cs="Times New Roman"/>
                <w:sz w:val="20"/>
                <w:szCs w:val="20"/>
                <w:lang w:val="kk-KZ"/>
              </w:rPr>
              <w:t xml:space="preserve"> тәжірибе үшін маңыздылығының халықаралық құқық нормаларымен қатынасы сияқты әдістемелік мәселелерден бастап, олардың</w:t>
            </w:r>
            <w:r w:rsidRPr="00290564">
              <w:rPr>
                <w:rFonts w:ascii="Times New Roman" w:hAnsi="Times New Roman" w:cs="Times New Roman"/>
                <w:color w:val="000000"/>
                <w:sz w:val="20"/>
                <w:szCs w:val="20"/>
                <w:lang w:val="kk-KZ"/>
              </w:rPr>
              <w:t xml:space="preserve"> зерттеу құрылымы саласындағы жалпы түсініктерін және оның элементтері арасындағы байланысын (нақты) көрсету</w:t>
            </w:r>
            <w:r w:rsidRPr="00290564">
              <w:rPr>
                <w:rFonts w:ascii="Times New Roman" w:hAnsi="Times New Roman" w:cs="Times New Roman"/>
                <w:sz w:val="20"/>
                <w:szCs w:val="20"/>
                <w:lang w:val="kk-KZ"/>
              </w:rPr>
              <w:t>;</w:t>
            </w:r>
          </w:p>
          <w:p w:rsidR="00290564" w:rsidRPr="00290564" w:rsidRDefault="00290564" w:rsidP="00290564">
            <w:pPr>
              <w:autoSpaceDE w:val="0"/>
              <w:autoSpaceDN w:val="0"/>
              <w:adjustRightInd w:val="0"/>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Функционалдық </w:t>
            </w:r>
            <w:r w:rsidRPr="00290564">
              <w:rPr>
                <w:rFonts w:ascii="Times New Roman" w:hAnsi="Times New Roman" w:cs="Times New Roman"/>
                <w:b/>
                <w:color w:val="000000"/>
                <w:sz w:val="20"/>
                <w:szCs w:val="20"/>
                <w:lang w:val="kk-KZ"/>
              </w:rPr>
              <w:t>қабілетті болу:</w:t>
            </w:r>
          </w:p>
          <w:p w:rsidR="00290564" w:rsidRPr="00290564" w:rsidRDefault="00290564" w:rsidP="00290564">
            <w:pPr>
              <w:autoSpaceDE w:val="0"/>
              <w:autoSpaceDN w:val="0"/>
              <w:adjustRightInd w:val="0"/>
              <w:spacing w:after="0"/>
              <w:jc w:val="both"/>
              <w:rPr>
                <w:rFonts w:ascii="Times New Roman" w:hAnsi="Times New Roman" w:cs="Times New Roman"/>
                <w:sz w:val="20"/>
                <w:szCs w:val="20"/>
                <w:lang w:val="kk-KZ"/>
              </w:rPr>
            </w:pPr>
            <w:r w:rsidRPr="00290564">
              <w:rPr>
                <w:rFonts w:ascii="Times New Roman" w:hAnsi="Times New Roman" w:cs="Times New Roman"/>
                <w:color w:val="000000"/>
                <w:sz w:val="20"/>
                <w:szCs w:val="20"/>
                <w:lang w:val="kk-KZ"/>
              </w:rPr>
              <w:t xml:space="preserve">- </w:t>
            </w:r>
            <w:r w:rsidR="009B0A77">
              <w:rPr>
                <w:rFonts w:ascii="Times New Roman" w:hAnsi="Times New Roman" w:cs="Times New Roman"/>
                <w:sz w:val="20"/>
                <w:szCs w:val="20"/>
                <w:lang w:val="kk-KZ"/>
              </w:rPr>
              <w:t>ақпараттық құқықтың</w:t>
            </w:r>
            <w:r w:rsidRPr="00290564">
              <w:rPr>
                <w:rFonts w:ascii="Times New Roman" w:hAnsi="Times New Roman" w:cs="Times New Roman"/>
                <w:sz w:val="20"/>
                <w:szCs w:val="20"/>
                <w:lang w:val="kk-KZ"/>
              </w:rPr>
              <w:t xml:space="preserve"> тәжірибе үшін маңыздылығының </w:t>
            </w:r>
            <w:r w:rsidRPr="00290564">
              <w:rPr>
                <w:rFonts w:ascii="Times New Roman" w:hAnsi="Times New Roman" w:cs="Times New Roman"/>
                <w:bCs/>
                <w:sz w:val="20"/>
                <w:szCs w:val="20"/>
                <w:lang w:val="kk-KZ"/>
              </w:rPr>
              <w:t xml:space="preserve">заң догматтары мәселелерін, яғни құқық негіздерін, нормативтік-құқықтық актілерді, құқық нормаларының элементтерін, құқықтық сана мен мәдениетті және тағы басқа мәселелерді зерттеп анықтайды </w:t>
            </w:r>
            <w:r w:rsidRPr="00290564">
              <w:rPr>
                <w:rFonts w:ascii="Times New Roman" w:hAnsi="Times New Roman" w:cs="Times New Roman"/>
                <w:color w:val="000000"/>
                <w:sz w:val="20"/>
                <w:szCs w:val="20"/>
                <w:lang w:val="kk-KZ"/>
              </w:rPr>
              <w:t>мамандықтың базалық білімі контекстіне жаңа білім енгізу, оның мазмұнын түсіндіру;</w:t>
            </w:r>
          </w:p>
          <w:p w:rsidR="00290564" w:rsidRPr="00290564" w:rsidRDefault="00290564" w:rsidP="00290564">
            <w:pPr>
              <w:autoSpaceDE w:val="0"/>
              <w:autoSpaceDN w:val="0"/>
              <w:adjustRightInd w:val="0"/>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Жүйелі қабілетті болу:</w:t>
            </w:r>
          </w:p>
          <w:p w:rsidR="00290564" w:rsidRPr="00290564" w:rsidRDefault="00290564" w:rsidP="00290564">
            <w:pPr>
              <w:autoSpaceDE w:val="0"/>
              <w:autoSpaceDN w:val="0"/>
              <w:adjustRightInd w:val="0"/>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 Игерілген білімдерін қисынды баяндауды, тәжірибеде алған білімдерін қолдана білу қабілетін көрсетуді, талдау әдістерін, заң техникасын түсіну және қолдана білуді, нормативтік-құқықтық актілерді талқылауды меңгереді;</w:t>
            </w:r>
          </w:p>
          <w:p w:rsidR="00290564" w:rsidRPr="00290564" w:rsidRDefault="00290564" w:rsidP="00290564">
            <w:pPr>
              <w:autoSpaceDE w:val="0"/>
              <w:autoSpaceDN w:val="0"/>
              <w:adjustRightInd w:val="0"/>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Әлеуметтік қабілетті болу:</w:t>
            </w:r>
          </w:p>
          <w:p w:rsidR="00290564" w:rsidRPr="00290564" w:rsidRDefault="00290564" w:rsidP="00290564">
            <w:pPr>
              <w:autoSpaceDE w:val="0"/>
              <w:autoSpaceDN w:val="0"/>
              <w:adjustRightInd w:val="0"/>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 </w:t>
            </w:r>
            <w:r w:rsidRPr="00290564">
              <w:rPr>
                <w:rFonts w:ascii="Times New Roman" w:hAnsi="Times New Roman" w:cs="Times New Roman"/>
                <w:bCs/>
                <w:sz w:val="20"/>
                <w:szCs w:val="20"/>
                <w:lang w:val="kk-KZ"/>
              </w:rPr>
              <w:t xml:space="preserve">Осы заманғы мемлекет пен құқықтың дамыған нысандарын зерттеп, олардың мағынасы мен мәнін теориялық сипатта түсініп, меңгереді. </w:t>
            </w:r>
            <w:r w:rsidRPr="00290564">
              <w:rPr>
                <w:rFonts w:ascii="Times New Roman" w:hAnsi="Times New Roman" w:cs="Times New Roman"/>
                <w:sz w:val="20"/>
                <w:szCs w:val="20"/>
                <w:lang w:val="kk-KZ"/>
              </w:rPr>
              <w:t xml:space="preserve">Топта сындарлы оқуға, әлеуметтік өзара әрекеттестікке және ынтымақтастыққа студенттерді баулиды. </w:t>
            </w:r>
          </w:p>
        </w:tc>
      </w:tr>
      <w:tr w:rsidR="00290564" w:rsidRPr="00BA0B71" w:rsidTr="00BA0B71">
        <w:tc>
          <w:tcPr>
            <w:tcW w:w="22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Пререквизиттері </w:t>
            </w:r>
          </w:p>
        </w:tc>
        <w:tc>
          <w:tcPr>
            <w:tcW w:w="8412"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Мемлекет және құқық теориясы, Шетелдердің конституциялық құқығы, Шет елдердің мемлекет және құқық тарихы, Саяси құқықтық ілімдер тарихы. </w:t>
            </w:r>
          </w:p>
        </w:tc>
      </w:tr>
      <w:tr w:rsidR="00290564" w:rsidRPr="00290564" w:rsidTr="00BA0B71">
        <w:tc>
          <w:tcPr>
            <w:tcW w:w="22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Style w:val="shorttext"/>
                <w:rFonts w:ascii="Times New Roman" w:hAnsi="Times New Roman"/>
                <w:bCs/>
                <w:sz w:val="20"/>
                <w:szCs w:val="20"/>
                <w:lang w:val="kk-KZ"/>
              </w:rPr>
              <w:t>Әдебиеттер және ресурстар</w:t>
            </w:r>
          </w:p>
        </w:tc>
        <w:tc>
          <w:tcPr>
            <w:tcW w:w="8412"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numPr>
                <w:ilvl w:val="0"/>
                <w:numId w:val="8"/>
              </w:numPr>
              <w:spacing w:after="0" w:line="240" w:lineRule="auto"/>
              <w:jc w:val="both"/>
              <w:rPr>
                <w:rStyle w:val="a7"/>
                <w:rFonts w:ascii="Times New Roman" w:eastAsia="Calibri" w:hAnsi="Times New Roman" w:cs="Times New Roman"/>
                <w:i w:val="0"/>
                <w:sz w:val="20"/>
                <w:szCs w:val="20"/>
                <w:lang w:val="kk-KZ"/>
              </w:rPr>
            </w:pPr>
            <w:r w:rsidRPr="00290564">
              <w:rPr>
                <w:rStyle w:val="a7"/>
                <w:rFonts w:ascii="Times New Roman" w:eastAsia="Calibri" w:hAnsi="Times New Roman" w:cs="Times New Roman"/>
                <w:i w:val="0"/>
                <w:sz w:val="20"/>
                <w:szCs w:val="20"/>
                <w:lang w:val="kk-KZ"/>
              </w:rPr>
              <w:t>Златопольский Д.Л. Шығыс Европа мен Орта Азиядағы шет елдердің мемлекеттік құқығы. – М., 2000.</w:t>
            </w:r>
          </w:p>
          <w:p w:rsidR="00290564" w:rsidRPr="00290564" w:rsidRDefault="00290564" w:rsidP="00290564">
            <w:pPr>
              <w:numPr>
                <w:ilvl w:val="0"/>
                <w:numId w:val="8"/>
              </w:numPr>
              <w:spacing w:after="0" w:line="240" w:lineRule="auto"/>
              <w:jc w:val="both"/>
              <w:rPr>
                <w:rStyle w:val="a7"/>
                <w:rFonts w:ascii="Times New Roman" w:eastAsia="Calibri" w:hAnsi="Times New Roman" w:cs="Times New Roman"/>
                <w:i w:val="0"/>
                <w:sz w:val="20"/>
                <w:szCs w:val="20"/>
              </w:rPr>
            </w:pPr>
            <w:proofErr w:type="spellStart"/>
            <w:r w:rsidRPr="00290564">
              <w:rPr>
                <w:rStyle w:val="a7"/>
                <w:rFonts w:ascii="Times New Roman" w:eastAsia="Calibri" w:hAnsi="Times New Roman" w:cs="Times New Roman"/>
                <w:i w:val="0"/>
                <w:sz w:val="20"/>
                <w:szCs w:val="20"/>
              </w:rPr>
              <w:t>Шет</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елдік</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конституциялық</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құқық</w:t>
            </w:r>
            <w:proofErr w:type="spellEnd"/>
            <w:r w:rsidRPr="00290564">
              <w:rPr>
                <w:rStyle w:val="a7"/>
                <w:rFonts w:ascii="Times New Roman" w:eastAsia="Calibri" w:hAnsi="Times New Roman" w:cs="Times New Roman"/>
                <w:i w:val="0"/>
                <w:sz w:val="20"/>
                <w:szCs w:val="20"/>
              </w:rPr>
              <w:t xml:space="preserve">. / </w:t>
            </w:r>
            <w:proofErr w:type="spellStart"/>
            <w:r w:rsidRPr="00290564">
              <w:rPr>
                <w:rStyle w:val="a7"/>
                <w:rFonts w:ascii="Times New Roman" w:eastAsia="Calibri" w:hAnsi="Times New Roman" w:cs="Times New Roman"/>
                <w:i w:val="0"/>
                <w:sz w:val="20"/>
                <w:szCs w:val="20"/>
              </w:rPr>
              <w:t>Редакциясын</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басқарған</w:t>
            </w:r>
            <w:proofErr w:type="spellEnd"/>
            <w:r w:rsidRPr="00290564">
              <w:rPr>
                <w:rStyle w:val="a7"/>
                <w:rFonts w:ascii="Times New Roman" w:eastAsia="Calibri" w:hAnsi="Times New Roman" w:cs="Times New Roman"/>
                <w:i w:val="0"/>
                <w:sz w:val="20"/>
                <w:szCs w:val="20"/>
              </w:rPr>
              <w:t xml:space="preserve"> В.В. Маклаков. – М., 1996.</w:t>
            </w:r>
          </w:p>
          <w:p w:rsidR="00290564" w:rsidRPr="00290564" w:rsidRDefault="00290564" w:rsidP="00290564">
            <w:pPr>
              <w:numPr>
                <w:ilvl w:val="0"/>
                <w:numId w:val="8"/>
              </w:numPr>
              <w:spacing w:after="0" w:line="240" w:lineRule="auto"/>
              <w:jc w:val="both"/>
              <w:rPr>
                <w:rStyle w:val="a7"/>
                <w:rFonts w:ascii="Times New Roman" w:eastAsia="Calibri" w:hAnsi="Times New Roman" w:cs="Times New Roman"/>
                <w:i w:val="0"/>
                <w:sz w:val="20"/>
                <w:szCs w:val="20"/>
              </w:rPr>
            </w:pPr>
            <w:proofErr w:type="spellStart"/>
            <w:r w:rsidRPr="00290564">
              <w:rPr>
                <w:rStyle w:val="a7"/>
                <w:rFonts w:ascii="Times New Roman" w:eastAsia="Calibri" w:hAnsi="Times New Roman" w:cs="Times New Roman"/>
                <w:i w:val="0"/>
                <w:sz w:val="20"/>
                <w:szCs w:val="20"/>
              </w:rPr>
              <w:t>Шет</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елдердің</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конституциялық</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мемлекеттік</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құқығы</w:t>
            </w:r>
            <w:proofErr w:type="spellEnd"/>
            <w:r w:rsidRPr="00290564">
              <w:rPr>
                <w:rStyle w:val="a7"/>
                <w:rFonts w:ascii="Times New Roman" w:eastAsia="Calibri" w:hAnsi="Times New Roman" w:cs="Times New Roman"/>
                <w:i w:val="0"/>
                <w:sz w:val="20"/>
                <w:szCs w:val="20"/>
              </w:rPr>
              <w:t xml:space="preserve">. – 1-2 Т; </w:t>
            </w:r>
            <w:proofErr w:type="spellStart"/>
            <w:r w:rsidRPr="00290564">
              <w:rPr>
                <w:rStyle w:val="a7"/>
                <w:rFonts w:ascii="Times New Roman" w:eastAsia="Calibri" w:hAnsi="Times New Roman" w:cs="Times New Roman"/>
                <w:i w:val="0"/>
                <w:sz w:val="20"/>
                <w:szCs w:val="20"/>
              </w:rPr>
              <w:t>Жалпы</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бөлімі</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Оқулық</w:t>
            </w:r>
            <w:proofErr w:type="spellEnd"/>
            <w:r w:rsidRPr="00290564">
              <w:rPr>
                <w:rStyle w:val="a7"/>
                <w:rFonts w:ascii="Times New Roman" w:eastAsia="Calibri" w:hAnsi="Times New Roman" w:cs="Times New Roman"/>
                <w:i w:val="0"/>
                <w:sz w:val="20"/>
                <w:szCs w:val="20"/>
              </w:rPr>
              <w:t xml:space="preserve">. / </w:t>
            </w:r>
            <w:proofErr w:type="spellStart"/>
            <w:r w:rsidRPr="00290564">
              <w:rPr>
                <w:rStyle w:val="a7"/>
                <w:rFonts w:ascii="Times New Roman" w:eastAsia="Calibri" w:hAnsi="Times New Roman" w:cs="Times New Roman"/>
                <w:i w:val="0"/>
                <w:sz w:val="20"/>
                <w:szCs w:val="20"/>
              </w:rPr>
              <w:t>Жауапты</w:t>
            </w:r>
            <w:proofErr w:type="spellEnd"/>
            <w:r w:rsidRPr="00290564">
              <w:rPr>
                <w:rStyle w:val="a7"/>
                <w:rFonts w:ascii="Times New Roman" w:eastAsia="Calibri" w:hAnsi="Times New Roman" w:cs="Times New Roman"/>
                <w:i w:val="0"/>
                <w:sz w:val="20"/>
                <w:szCs w:val="20"/>
              </w:rPr>
              <w:t xml:space="preserve"> редактор Страшун Б.А. – М., 1996.</w:t>
            </w:r>
          </w:p>
          <w:p w:rsidR="00290564" w:rsidRPr="00290564" w:rsidRDefault="00290564" w:rsidP="00290564">
            <w:pPr>
              <w:numPr>
                <w:ilvl w:val="0"/>
                <w:numId w:val="8"/>
              </w:numPr>
              <w:spacing w:after="0" w:line="240" w:lineRule="auto"/>
              <w:jc w:val="both"/>
              <w:rPr>
                <w:rStyle w:val="a7"/>
                <w:rFonts w:ascii="Times New Roman" w:eastAsia="Calibri" w:hAnsi="Times New Roman" w:cs="Times New Roman"/>
                <w:i w:val="0"/>
                <w:sz w:val="20"/>
                <w:szCs w:val="20"/>
              </w:rPr>
            </w:pPr>
            <w:proofErr w:type="spellStart"/>
            <w:r w:rsidRPr="00290564">
              <w:rPr>
                <w:rStyle w:val="a7"/>
                <w:rFonts w:ascii="Times New Roman" w:eastAsia="Calibri" w:hAnsi="Times New Roman" w:cs="Times New Roman"/>
                <w:i w:val="0"/>
                <w:sz w:val="20"/>
                <w:szCs w:val="20"/>
              </w:rPr>
              <w:lastRenderedPageBreak/>
              <w:t>Шет</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елдердің</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конституциялық</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мемлекеттік</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құқығы</w:t>
            </w:r>
            <w:proofErr w:type="spellEnd"/>
            <w:r w:rsidRPr="00290564">
              <w:rPr>
                <w:rStyle w:val="a7"/>
                <w:rFonts w:ascii="Times New Roman" w:eastAsia="Calibri" w:hAnsi="Times New Roman" w:cs="Times New Roman"/>
                <w:i w:val="0"/>
                <w:sz w:val="20"/>
                <w:szCs w:val="20"/>
              </w:rPr>
              <w:t xml:space="preserve">. / </w:t>
            </w:r>
            <w:proofErr w:type="spellStart"/>
            <w:r w:rsidRPr="00290564">
              <w:rPr>
                <w:rStyle w:val="a7"/>
                <w:rFonts w:ascii="Times New Roman" w:eastAsia="Calibri" w:hAnsi="Times New Roman" w:cs="Times New Roman"/>
                <w:i w:val="0"/>
                <w:sz w:val="20"/>
                <w:szCs w:val="20"/>
              </w:rPr>
              <w:t>Редакциясын</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басқарға</w:t>
            </w:r>
            <w:proofErr w:type="spellEnd"/>
            <w:r w:rsidRPr="00290564">
              <w:rPr>
                <w:rStyle w:val="a7"/>
                <w:rFonts w:ascii="Times New Roman" w:eastAsia="Calibri" w:hAnsi="Times New Roman" w:cs="Times New Roman"/>
                <w:i w:val="0"/>
                <w:sz w:val="20"/>
                <w:szCs w:val="20"/>
              </w:rPr>
              <w:t xml:space="preserve"> Б.А. Страшун. – 3-том; </w:t>
            </w:r>
            <w:proofErr w:type="spellStart"/>
            <w:r w:rsidRPr="00290564">
              <w:rPr>
                <w:rStyle w:val="a7"/>
                <w:rFonts w:ascii="Times New Roman" w:eastAsia="Calibri" w:hAnsi="Times New Roman" w:cs="Times New Roman"/>
                <w:i w:val="0"/>
                <w:sz w:val="20"/>
                <w:szCs w:val="20"/>
              </w:rPr>
              <w:t>Ерекше</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бөлімі</w:t>
            </w:r>
            <w:proofErr w:type="spellEnd"/>
            <w:r w:rsidRPr="00290564">
              <w:rPr>
                <w:rStyle w:val="a7"/>
                <w:rFonts w:ascii="Times New Roman" w:eastAsia="Calibri" w:hAnsi="Times New Roman" w:cs="Times New Roman"/>
                <w:i w:val="0"/>
                <w:sz w:val="20"/>
                <w:szCs w:val="20"/>
              </w:rPr>
              <w:t xml:space="preserve">: Европа </w:t>
            </w:r>
            <w:proofErr w:type="spellStart"/>
            <w:r w:rsidRPr="00290564">
              <w:rPr>
                <w:rStyle w:val="a7"/>
                <w:rFonts w:ascii="Times New Roman" w:eastAsia="Calibri" w:hAnsi="Times New Roman" w:cs="Times New Roman"/>
                <w:i w:val="0"/>
                <w:sz w:val="20"/>
                <w:szCs w:val="20"/>
              </w:rPr>
              <w:t>елдері</w:t>
            </w:r>
            <w:proofErr w:type="spellEnd"/>
            <w:r w:rsidRPr="00290564">
              <w:rPr>
                <w:rStyle w:val="a7"/>
                <w:rFonts w:ascii="Times New Roman" w:eastAsia="Calibri" w:hAnsi="Times New Roman" w:cs="Times New Roman"/>
                <w:i w:val="0"/>
                <w:sz w:val="20"/>
                <w:szCs w:val="20"/>
              </w:rPr>
              <w:t>. – М., 1997.</w:t>
            </w:r>
          </w:p>
          <w:p w:rsidR="00290564" w:rsidRPr="00290564" w:rsidRDefault="00290564" w:rsidP="00290564">
            <w:pPr>
              <w:numPr>
                <w:ilvl w:val="0"/>
                <w:numId w:val="8"/>
              </w:numPr>
              <w:spacing w:after="0" w:line="240" w:lineRule="auto"/>
              <w:jc w:val="both"/>
              <w:rPr>
                <w:rStyle w:val="a7"/>
                <w:rFonts w:ascii="Times New Roman" w:eastAsia="Calibri" w:hAnsi="Times New Roman" w:cs="Times New Roman"/>
                <w:i w:val="0"/>
                <w:sz w:val="20"/>
                <w:szCs w:val="20"/>
              </w:rPr>
            </w:pPr>
            <w:proofErr w:type="spellStart"/>
            <w:r w:rsidRPr="00290564">
              <w:rPr>
                <w:rStyle w:val="a7"/>
                <w:rFonts w:ascii="Times New Roman" w:eastAsia="Calibri" w:hAnsi="Times New Roman" w:cs="Times New Roman"/>
                <w:i w:val="0"/>
                <w:sz w:val="20"/>
                <w:szCs w:val="20"/>
              </w:rPr>
              <w:t>Шет</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елдердің</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конституциялық</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мемлекеттік</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құқығы</w:t>
            </w:r>
            <w:proofErr w:type="spellEnd"/>
            <w:r w:rsidRPr="00290564">
              <w:rPr>
                <w:rStyle w:val="a7"/>
                <w:rFonts w:ascii="Times New Roman" w:eastAsia="Calibri" w:hAnsi="Times New Roman" w:cs="Times New Roman"/>
                <w:i w:val="0"/>
                <w:sz w:val="20"/>
                <w:szCs w:val="20"/>
              </w:rPr>
              <w:t xml:space="preserve">. / </w:t>
            </w:r>
            <w:proofErr w:type="spellStart"/>
            <w:r w:rsidRPr="00290564">
              <w:rPr>
                <w:rStyle w:val="a7"/>
                <w:rFonts w:ascii="Times New Roman" w:eastAsia="Calibri" w:hAnsi="Times New Roman" w:cs="Times New Roman"/>
                <w:i w:val="0"/>
                <w:sz w:val="20"/>
                <w:szCs w:val="20"/>
              </w:rPr>
              <w:t>Редакциясын</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басқарға</w:t>
            </w:r>
            <w:proofErr w:type="spellEnd"/>
            <w:r w:rsidRPr="00290564">
              <w:rPr>
                <w:rStyle w:val="a7"/>
                <w:rFonts w:ascii="Times New Roman" w:eastAsia="Calibri" w:hAnsi="Times New Roman" w:cs="Times New Roman"/>
                <w:i w:val="0"/>
                <w:sz w:val="20"/>
                <w:szCs w:val="20"/>
              </w:rPr>
              <w:t xml:space="preserve"> Б.А. Страшун. – 4-том; </w:t>
            </w:r>
            <w:proofErr w:type="spellStart"/>
            <w:r w:rsidRPr="00290564">
              <w:rPr>
                <w:rStyle w:val="a7"/>
                <w:rFonts w:ascii="Times New Roman" w:eastAsia="Calibri" w:hAnsi="Times New Roman" w:cs="Times New Roman"/>
                <w:i w:val="0"/>
                <w:sz w:val="20"/>
                <w:szCs w:val="20"/>
              </w:rPr>
              <w:t>Ерекше</w:t>
            </w:r>
            <w:proofErr w:type="spellEnd"/>
            <w:r w:rsidRPr="00290564">
              <w:rPr>
                <w:rStyle w:val="a7"/>
                <w:rFonts w:ascii="Times New Roman" w:eastAsia="Calibri" w:hAnsi="Times New Roman" w:cs="Times New Roman"/>
                <w:i w:val="0"/>
                <w:sz w:val="20"/>
                <w:szCs w:val="20"/>
              </w:rPr>
              <w:t xml:space="preserve"> </w:t>
            </w:r>
            <w:proofErr w:type="spellStart"/>
            <w:r w:rsidRPr="00290564">
              <w:rPr>
                <w:rStyle w:val="a7"/>
                <w:rFonts w:ascii="Times New Roman" w:eastAsia="Calibri" w:hAnsi="Times New Roman" w:cs="Times New Roman"/>
                <w:i w:val="0"/>
                <w:sz w:val="20"/>
                <w:szCs w:val="20"/>
              </w:rPr>
              <w:t>бөлімі</w:t>
            </w:r>
            <w:proofErr w:type="spellEnd"/>
            <w:r w:rsidRPr="00290564">
              <w:rPr>
                <w:rStyle w:val="a7"/>
                <w:rFonts w:ascii="Times New Roman" w:eastAsia="Calibri" w:hAnsi="Times New Roman" w:cs="Times New Roman"/>
                <w:i w:val="0"/>
                <w:sz w:val="20"/>
                <w:szCs w:val="20"/>
              </w:rPr>
              <w:t xml:space="preserve">: Америка </w:t>
            </w:r>
            <w:proofErr w:type="spellStart"/>
            <w:r w:rsidRPr="00290564">
              <w:rPr>
                <w:rStyle w:val="a7"/>
                <w:rFonts w:ascii="Times New Roman" w:eastAsia="Calibri" w:hAnsi="Times New Roman" w:cs="Times New Roman"/>
                <w:i w:val="0"/>
                <w:sz w:val="20"/>
                <w:szCs w:val="20"/>
              </w:rPr>
              <w:t>және</w:t>
            </w:r>
            <w:proofErr w:type="spellEnd"/>
            <w:r w:rsidRPr="00290564">
              <w:rPr>
                <w:rStyle w:val="a7"/>
                <w:rFonts w:ascii="Times New Roman" w:eastAsia="Calibri" w:hAnsi="Times New Roman" w:cs="Times New Roman"/>
                <w:i w:val="0"/>
                <w:sz w:val="20"/>
                <w:szCs w:val="20"/>
              </w:rPr>
              <w:t xml:space="preserve"> Азия </w:t>
            </w:r>
            <w:proofErr w:type="spellStart"/>
            <w:r w:rsidRPr="00290564">
              <w:rPr>
                <w:rStyle w:val="a7"/>
                <w:rFonts w:ascii="Times New Roman" w:eastAsia="Calibri" w:hAnsi="Times New Roman" w:cs="Times New Roman"/>
                <w:i w:val="0"/>
                <w:sz w:val="20"/>
                <w:szCs w:val="20"/>
              </w:rPr>
              <w:t>елдері</w:t>
            </w:r>
            <w:proofErr w:type="spellEnd"/>
            <w:r w:rsidRPr="00290564">
              <w:rPr>
                <w:rStyle w:val="a7"/>
                <w:rFonts w:ascii="Times New Roman" w:eastAsia="Calibri" w:hAnsi="Times New Roman" w:cs="Times New Roman"/>
                <w:i w:val="0"/>
                <w:sz w:val="20"/>
                <w:szCs w:val="20"/>
              </w:rPr>
              <w:t>. – М., 2001.</w:t>
            </w:r>
          </w:p>
          <w:p w:rsidR="00290564" w:rsidRPr="00290564" w:rsidRDefault="00290564" w:rsidP="00290564">
            <w:pPr>
              <w:spacing w:after="0"/>
              <w:rPr>
                <w:rFonts w:ascii="Times New Roman" w:hAnsi="Times New Roman" w:cs="Times New Roman"/>
                <w:b/>
                <w:color w:val="FF6600"/>
                <w:sz w:val="20"/>
                <w:szCs w:val="20"/>
              </w:rPr>
            </w:pPr>
          </w:p>
        </w:tc>
      </w:tr>
      <w:tr w:rsidR="00290564" w:rsidRPr="009B0A77" w:rsidTr="00BA0B71">
        <w:tc>
          <w:tcPr>
            <w:tcW w:w="22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lastRenderedPageBreak/>
              <w:t>Университеттің моральды-этикалық  құндылықтары контекстіндегі академиялық саясат</w:t>
            </w:r>
          </w:p>
          <w:p w:rsidR="00290564" w:rsidRPr="00290564" w:rsidRDefault="00290564" w:rsidP="00290564">
            <w:pPr>
              <w:spacing w:after="0"/>
              <w:rPr>
                <w:rFonts w:ascii="Times New Roman" w:hAnsi="Times New Roman" w:cs="Times New Roman"/>
                <w:sz w:val="20"/>
                <w:szCs w:val="20"/>
                <w:lang w:val="kk-KZ"/>
              </w:rPr>
            </w:pPr>
          </w:p>
        </w:tc>
        <w:tc>
          <w:tcPr>
            <w:tcW w:w="8412"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Академиялық тәртіп (мінез-құлық) ережесі: </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290564" w:rsidRP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Академиялық құндылықтар:</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290564" w:rsidRPr="00290564" w:rsidRDefault="00290564" w:rsidP="009B0A77">
            <w:pPr>
              <w:spacing w:after="0"/>
              <w:ind w:firstLine="374"/>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Мүмкіндігі шектеулі студенттер </w:t>
            </w:r>
            <w:r w:rsidR="009B0A77" w:rsidRPr="00024468">
              <w:rPr>
                <w:sz w:val="20"/>
                <w:szCs w:val="20"/>
                <w:lang w:val="en-US"/>
              </w:rPr>
              <w:fldChar w:fldCharType="begin"/>
            </w:r>
            <w:r w:rsidR="009B0A77" w:rsidRPr="009B0A77">
              <w:rPr>
                <w:sz w:val="20"/>
                <w:szCs w:val="20"/>
                <w:lang w:val="kk-KZ"/>
              </w:rPr>
              <w:instrText xml:space="preserve"> HYPERLINK "mailto:nur-doit</w:instrText>
            </w:r>
            <w:r w:rsidR="009B0A77" w:rsidRPr="00024468">
              <w:rPr>
                <w:sz w:val="20"/>
                <w:szCs w:val="20"/>
                <w:lang w:val="kk-KZ"/>
              </w:rPr>
              <w:instrText>@mail.ru</w:instrText>
            </w:r>
            <w:r w:rsidR="009B0A77" w:rsidRPr="009B0A77">
              <w:rPr>
                <w:sz w:val="20"/>
                <w:szCs w:val="20"/>
                <w:lang w:val="kk-KZ"/>
              </w:rPr>
              <w:instrText xml:space="preserve">" </w:instrText>
            </w:r>
            <w:r w:rsidR="009B0A77" w:rsidRPr="00024468">
              <w:rPr>
                <w:sz w:val="20"/>
                <w:szCs w:val="20"/>
                <w:lang w:val="en-US"/>
              </w:rPr>
              <w:fldChar w:fldCharType="separate"/>
            </w:r>
            <w:r w:rsidR="009B0A77" w:rsidRPr="009B0A77">
              <w:rPr>
                <w:rStyle w:val="a8"/>
                <w:sz w:val="20"/>
                <w:szCs w:val="20"/>
                <w:lang w:val="kk-KZ"/>
              </w:rPr>
              <w:t>nur-doit</w:t>
            </w:r>
            <w:r w:rsidR="009B0A77" w:rsidRPr="00024468">
              <w:rPr>
                <w:rStyle w:val="a8"/>
                <w:sz w:val="20"/>
                <w:szCs w:val="20"/>
                <w:lang w:val="kk-KZ"/>
              </w:rPr>
              <w:t>@mail.ru</w:t>
            </w:r>
            <w:r w:rsidR="009B0A77" w:rsidRPr="00024468">
              <w:rPr>
                <w:sz w:val="20"/>
                <w:szCs w:val="20"/>
                <w:lang w:val="en-US"/>
              </w:rPr>
              <w:fldChar w:fldCharType="end"/>
            </w:r>
            <w:r w:rsidRPr="00290564">
              <w:rPr>
                <w:rFonts w:ascii="Times New Roman" w:hAnsi="Times New Roman" w:cs="Times New Roman"/>
                <w:sz w:val="20"/>
                <w:szCs w:val="20"/>
                <w:lang w:val="kk-KZ"/>
              </w:rPr>
              <w:t xml:space="preserve">, </w:t>
            </w:r>
            <w:r w:rsidR="009B0A77" w:rsidRPr="00290564">
              <w:rPr>
                <w:rFonts w:ascii="Times New Roman" w:hAnsi="Times New Roman" w:cs="Times New Roman"/>
                <w:sz w:val="20"/>
                <w:szCs w:val="20"/>
                <w:lang w:val="kk-KZ"/>
              </w:rPr>
              <w:t>+7</w:t>
            </w:r>
            <w:r w:rsidR="009B0A77" w:rsidRPr="009B0A77">
              <w:rPr>
                <w:rFonts w:ascii="Times New Roman" w:hAnsi="Times New Roman" w:cs="Times New Roman"/>
                <w:sz w:val="20"/>
                <w:szCs w:val="20"/>
                <w:lang w:val="kk-KZ"/>
              </w:rPr>
              <w:t>7028034986</w:t>
            </w:r>
            <w:r w:rsidR="009B0A77">
              <w:rPr>
                <w:rFonts w:ascii="Times New Roman" w:hAnsi="Times New Roman" w:cs="Times New Roman"/>
                <w:sz w:val="20"/>
                <w:szCs w:val="20"/>
                <w:lang w:val="kk-KZ"/>
              </w:rPr>
              <w:t xml:space="preserve"> </w:t>
            </w:r>
            <w:r w:rsidRPr="00290564">
              <w:rPr>
                <w:rFonts w:ascii="Times New Roman" w:hAnsi="Times New Roman" w:cs="Times New Roman"/>
                <w:sz w:val="20"/>
                <w:szCs w:val="20"/>
                <w:lang w:val="kk-KZ"/>
              </w:rPr>
              <w:t>телефоны бойынша кеңес ала алады.</w:t>
            </w:r>
          </w:p>
        </w:tc>
      </w:tr>
      <w:tr w:rsidR="00290564" w:rsidRPr="00290564" w:rsidTr="00BA0B71">
        <w:tc>
          <w:tcPr>
            <w:tcW w:w="22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t>Бағалау және аттестациялау саясаты</w:t>
            </w:r>
          </w:p>
          <w:p w:rsidR="00290564" w:rsidRPr="00290564" w:rsidRDefault="00290564" w:rsidP="00290564">
            <w:pPr>
              <w:spacing w:after="0"/>
              <w:rPr>
                <w:rFonts w:ascii="Times New Roman" w:hAnsi="Times New Roman" w:cs="Times New Roman"/>
                <w:sz w:val="20"/>
                <w:szCs w:val="20"/>
                <w:lang w:val="kk-KZ"/>
              </w:rPr>
            </w:pPr>
          </w:p>
        </w:tc>
        <w:tc>
          <w:tcPr>
            <w:tcW w:w="8412"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b/>
                <w:sz w:val="20"/>
                <w:szCs w:val="20"/>
                <w:lang w:val="kk-KZ"/>
              </w:rPr>
              <w:t>Критерийлік бағалау:</w:t>
            </w:r>
            <w:r w:rsidRPr="00290564">
              <w:rPr>
                <w:rFonts w:ascii="Times New Roman" w:hAnsi="Times New Roman" w:cs="Times New Roman"/>
                <w:sz w:val="20"/>
                <w:szCs w:val="20"/>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b/>
                <w:sz w:val="20"/>
                <w:szCs w:val="20"/>
                <w:lang w:val="kk-KZ"/>
              </w:rPr>
              <w:t>Суммативті бағалау:</w:t>
            </w:r>
            <w:r w:rsidRPr="00290564">
              <w:rPr>
                <w:rFonts w:ascii="Times New Roman" w:hAnsi="Times New Roman" w:cs="Times New Roman"/>
                <w:sz w:val="20"/>
                <w:szCs w:val="20"/>
                <w:lang w:val="kk-KZ"/>
              </w:rPr>
              <w:t xml:space="preserve"> дәрісханадағы белсенді жұмысы мен қатысуын бағалау; орындаған тапсырмаларын бағалау, СӨЖ, бақылау жұмыстарын және қорытынды емтихан тапсыру кезінде көшіру мен сыбырласуға, өзге біреу шешкен ситуациялық есептерді көшіруге, басқа студент үшін емтихан тапсыруға тыйым салынады. </w:t>
            </w:r>
          </w:p>
          <w:p w:rsidR="00290564" w:rsidRPr="00290564" w:rsidRDefault="00290564" w:rsidP="00290564">
            <w:pPr>
              <w:spacing w:after="0"/>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Қорытынды бағалауды есептеу формуласы. </w:t>
            </w:r>
          </w:p>
          <w:p w:rsidR="00290564" w:rsidRPr="00290564" w:rsidRDefault="00290564" w:rsidP="00290564">
            <w:pPr>
              <w:spacing w:after="0"/>
              <w:jc w:val="both"/>
              <w:rPr>
                <w:rFonts w:ascii="Times New Roman" w:hAnsi="Times New Roman" w:cs="Times New Roman"/>
                <w:sz w:val="20"/>
                <w:szCs w:val="20"/>
                <w:lang w:val="kk-KZ"/>
              </w:rPr>
            </w:pPr>
            <m:oMathPara>
              <m:oMathParaPr>
                <m:jc m:val="left"/>
              </m:oMathParaPr>
              <m:oMath>
                <m:r>
                  <m:rPr>
                    <m:sty m:val="p"/>
                  </m:rPr>
                  <w:rPr>
                    <w:rFonts w:ascii="Cambria Math" w:eastAsia="Calibri" w:hAnsi="Cambria Math" w:cs="Times New Roman"/>
                    <w:color w:val="000000"/>
                    <w:sz w:val="24"/>
                    <w:szCs w:val="24"/>
                    <w:lang w:eastAsia="en-US"/>
                  </w:rPr>
                  <m:t>П</m:t>
                </m:r>
                <m:r>
                  <m:rPr>
                    <m:sty m:val="p"/>
                  </m:rPr>
                  <w:rPr>
                    <w:rFonts w:ascii="Cambria Math" w:eastAsia="Calibri" w:hAnsi="Cambria Math" w:cs="Times New Roman"/>
                    <w:color w:val="000000"/>
                    <w:sz w:val="24"/>
                    <w:szCs w:val="24"/>
                    <w:lang w:val="kk-KZ" w:eastAsia="en-US"/>
                  </w:rPr>
                  <m:t>ән бойынша қорытынды баға</m:t>
                </m:r>
                <m:f>
                  <m:fPr>
                    <m:ctrlPr>
                      <w:rPr>
                        <w:rFonts w:ascii="Cambria Math" w:eastAsia="Calibri" w:hAnsi="Cambria Math" w:cs="Times New Roman"/>
                        <w:bCs/>
                        <w:color w:val="000000"/>
                        <w:sz w:val="24"/>
                        <w:szCs w:val="24"/>
                        <w:lang w:val="kk-KZ" w:eastAsia="en-US"/>
                      </w:rPr>
                    </m:ctrlPr>
                  </m:fPr>
                  <m:num>
                    <m:r>
                      <m:rPr>
                        <m:sty m:val="p"/>
                      </m:rPr>
                      <w:rPr>
                        <w:rFonts w:ascii="Cambria Math" w:eastAsia="Calibri" w:hAnsi="Cambria Math" w:cs="Times New Roman"/>
                        <w:color w:val="000000"/>
                        <w:sz w:val="24"/>
                        <w:szCs w:val="24"/>
                        <w:lang w:val="kk-KZ" w:eastAsia="en-US"/>
                      </w:rPr>
                      <m:t>РК1+РК2</m:t>
                    </m:r>
                  </m:num>
                  <m:den>
                    <m:r>
                      <m:rPr>
                        <m:sty m:val="p"/>
                      </m:rPr>
                      <w:rPr>
                        <w:rFonts w:ascii="Cambria Math" w:eastAsia="Calibri" w:hAnsi="Cambria Math" w:cs="Times New Roman"/>
                        <w:color w:val="000000"/>
                        <w:sz w:val="24"/>
                        <w:szCs w:val="24"/>
                        <w:lang w:val="kk-KZ" w:eastAsia="en-US"/>
                      </w:rPr>
                      <m:t>2</m:t>
                    </m:r>
                  </m:den>
                </m:f>
                <m:r>
                  <m:rPr>
                    <m:sty m:val="p"/>
                  </m:rPr>
                  <w:rPr>
                    <w:rFonts w:ascii="Cambria Math" w:eastAsia="Calibri" w:hAnsi="Cambria Math" w:cs="Times New Roman"/>
                    <w:color w:val="000000"/>
                    <w:sz w:val="24"/>
                    <w:szCs w:val="24"/>
                    <w:lang w:val="kk-KZ" w:eastAsia="en-US"/>
                  </w:rPr>
                  <m:t>∙0,6+0,1МТ+0,3АБ</m:t>
                </m:r>
                <m:r>
                  <w:rPr>
                    <w:rFonts w:ascii="Cambria Math" w:eastAsia="Calibri" w:hAnsi="Cambria Math" w:cs="Times New Roman"/>
                    <w:color w:val="000000"/>
                    <w:sz w:val="24"/>
                    <w:szCs w:val="24"/>
                    <w:lang w:val="en-US" w:eastAsia="en-US"/>
                  </w:rPr>
                  <m:t>=</m:t>
                </m:r>
                <m:r>
                  <w:rPr>
                    <w:rFonts w:ascii="Cambria Math" w:eastAsia="Calibri" w:hAnsi="Cambria Math" w:cs="Times New Roman"/>
                    <w:color w:val="000000"/>
                    <w:sz w:val="24"/>
                    <w:szCs w:val="24"/>
                    <w:lang w:eastAsia="en-US"/>
                  </w:rPr>
                  <m:t>100</m:t>
                </m:r>
                <m:r>
                  <m:rPr>
                    <m:sty m:val="p"/>
                  </m:rPr>
                  <w:rPr>
                    <w:rFonts w:ascii="Cambria Math" w:eastAsia="Calibri" w:hAnsi="Cambria Math" w:cs="Times New Roman"/>
                    <w:sz w:val="24"/>
                    <w:szCs w:val="24"/>
                    <w:lang w:eastAsia="en-US"/>
                  </w:rPr>
                  <m:t>%</m:t>
                </m:r>
              </m:oMath>
            </m:oMathPara>
          </w:p>
        </w:tc>
      </w:tr>
      <w:tr w:rsidR="00290564" w:rsidRPr="00BA0B71" w:rsidTr="00BA0B71">
        <w:tc>
          <w:tcPr>
            <w:tcW w:w="2220"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spacing w:after="0"/>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Оқу курсы мазмұнын жүзеге асыру күнтізбесі </w:t>
            </w:r>
          </w:p>
        </w:tc>
        <w:tc>
          <w:tcPr>
            <w:tcW w:w="8412" w:type="dxa"/>
            <w:tcBorders>
              <w:top w:val="single" w:sz="4" w:space="0" w:color="000000"/>
              <w:left w:val="single" w:sz="4" w:space="0" w:color="000000"/>
              <w:bottom w:val="single" w:sz="4" w:space="0" w:color="000000"/>
              <w:right w:val="single" w:sz="4" w:space="0" w:color="000000"/>
            </w:tcBorders>
          </w:tcPr>
          <w:p w:rsidR="00290564" w:rsidRPr="00290564" w:rsidRDefault="00290564" w:rsidP="00290564">
            <w:pPr>
              <w:tabs>
                <w:tab w:val="left" w:pos="426"/>
              </w:tabs>
              <w:autoSpaceDE w:val="0"/>
              <w:autoSpaceDN w:val="0"/>
              <w:adjustRightInd w:val="0"/>
              <w:spacing w:after="0"/>
              <w:contextualSpacing/>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Өзінің интеллектісін дербес дамыта білуі және ойлау қабілетін кеңейтуі үшін, шығармашылық қызметке қызығушылығы болуы керек, үздіксіз өзін - өзі жетілдіру қажеттілігі болуы қажет. 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w:t>
            </w:r>
          </w:p>
          <w:p w:rsidR="00290564" w:rsidRPr="00290564" w:rsidRDefault="00290564" w:rsidP="00290564">
            <w:pPr>
              <w:tabs>
                <w:tab w:val="left" w:pos="426"/>
              </w:tabs>
              <w:autoSpaceDE w:val="0"/>
              <w:autoSpaceDN w:val="0"/>
              <w:adjustRightInd w:val="0"/>
              <w:spacing w:after="0"/>
              <w:contextualSpacing/>
              <w:jc w:val="both"/>
              <w:rPr>
                <w:rFonts w:ascii="Times New Roman" w:hAnsi="Times New Roman" w:cs="Times New Roman"/>
                <w:sz w:val="20"/>
                <w:szCs w:val="20"/>
                <w:lang w:val="kk-KZ"/>
              </w:rPr>
            </w:pPr>
            <w:r w:rsidRPr="00290564">
              <w:rPr>
                <w:rFonts w:ascii="Times New Roman" w:hAnsi="Times New Roman" w:cs="Times New Roman"/>
                <w:sz w:val="20"/>
                <w:szCs w:val="20"/>
                <w:lang w:val="kk-KZ"/>
              </w:rPr>
              <w:t xml:space="preserve">Семестр барысында студенттердің 4 СӨЖ тапсыруы қарастырылған. 1 және 2 СӨЖ-ді орындау бірінші аралық бақылауда қарастырылады. Ол мемлекет теориясына арналып 25 балдан бағаланады. СӨЖ-н жазу барысында тарихи, салыстыру, қисындық әдістерді қолдана отырып жазбаша нысанда орындайды.  3, 4 СӨЖ-дерді тапсыру екінші аралық бақылауда жүзеге асырылады. Плагиат және басқа да әділсіздіктерге тыйым салынады. </w:t>
            </w:r>
          </w:p>
          <w:p w:rsidR="00290564" w:rsidRPr="00290564" w:rsidRDefault="00290564" w:rsidP="00290564">
            <w:pPr>
              <w:spacing w:after="0"/>
              <w:rPr>
                <w:rFonts w:ascii="Times New Roman" w:hAnsi="Times New Roman" w:cs="Times New Roman"/>
                <w:sz w:val="20"/>
                <w:szCs w:val="20"/>
                <w:lang w:val="kk-KZ"/>
              </w:rPr>
            </w:pPr>
          </w:p>
        </w:tc>
      </w:tr>
    </w:tbl>
    <w:p w:rsidR="00290564" w:rsidRPr="00290564" w:rsidRDefault="00290564" w:rsidP="00290564">
      <w:pPr>
        <w:spacing w:after="0"/>
        <w:jc w:val="right"/>
        <w:rPr>
          <w:rFonts w:ascii="Times New Roman" w:hAnsi="Times New Roman" w:cs="Times New Roman"/>
          <w:sz w:val="20"/>
          <w:szCs w:val="20"/>
          <w:lang w:val="kk-KZ"/>
        </w:rPr>
      </w:pPr>
    </w:p>
    <w:p w:rsidR="00290564" w:rsidRPr="00BA0B71" w:rsidRDefault="00290564" w:rsidP="00BA0B71">
      <w:pPr>
        <w:spacing w:after="0"/>
        <w:jc w:val="center"/>
        <w:rPr>
          <w:rFonts w:ascii="Times New Roman" w:hAnsi="Times New Roman" w:cs="Times New Roman"/>
          <w:b/>
          <w:lang w:val="kk-KZ"/>
        </w:rPr>
      </w:pPr>
      <w:r w:rsidRPr="00BA0B71">
        <w:rPr>
          <w:rFonts w:ascii="Times New Roman" w:hAnsi="Times New Roman" w:cs="Times New Roman"/>
          <w:b/>
          <w:lang w:val="kk-KZ"/>
        </w:rPr>
        <w:t>Оқу курсы мазмұнын жүзеге асыру күнтізбесі</w:t>
      </w:r>
      <w:r w:rsidR="00BA0B71" w:rsidRPr="00BA0B71">
        <w:rPr>
          <w:rFonts w:ascii="Times New Roman" w:hAnsi="Times New Roman" w:cs="Times New Roman"/>
          <w:b/>
          <w:lang w:val="kk-KZ"/>
        </w:rPr>
        <w:t>(графигі)</w:t>
      </w:r>
      <w:r w:rsidRPr="00BA0B71">
        <w:rPr>
          <w:rFonts w:ascii="Times New Roman" w:hAnsi="Times New Roman" w:cs="Times New Roman"/>
          <w:b/>
          <w:lang w:val="kk-KZ"/>
        </w:rPr>
        <w:t>:</w:t>
      </w:r>
    </w:p>
    <w:tbl>
      <w:tblPr>
        <w:tblW w:w="10207" w:type="dxa"/>
        <w:tblInd w:w="-34" w:type="dxa"/>
        <w:tblLook w:val="0000" w:firstRow="0" w:lastRow="0" w:firstColumn="0" w:lastColumn="0" w:noHBand="0" w:noVBand="0"/>
      </w:tblPr>
      <w:tblGrid>
        <w:gridCol w:w="823"/>
        <w:gridCol w:w="28"/>
        <w:gridCol w:w="3977"/>
        <w:gridCol w:w="2260"/>
        <w:gridCol w:w="3119"/>
      </w:tblGrid>
      <w:tr w:rsidR="00290564" w:rsidRPr="00290564" w:rsidTr="00BA0B71">
        <w:trPr>
          <w:trHeight w:val="1104"/>
        </w:trPr>
        <w:tc>
          <w:tcPr>
            <w:tcW w:w="851" w:type="dxa"/>
            <w:gridSpan w:val="2"/>
            <w:tcBorders>
              <w:top w:val="single" w:sz="4" w:space="0" w:color="000000"/>
              <w:left w:val="single" w:sz="4" w:space="0" w:color="000000"/>
              <w:right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rPr>
            </w:pPr>
            <w:r w:rsidRPr="00290564">
              <w:rPr>
                <w:rFonts w:ascii="Times New Roman" w:hAnsi="Times New Roman" w:cs="Times New Roman"/>
                <w:b/>
                <w:sz w:val="20"/>
                <w:szCs w:val="20"/>
                <w:lang w:val="kk-KZ"/>
              </w:rPr>
              <w:t>Апта</w:t>
            </w:r>
          </w:p>
        </w:tc>
        <w:tc>
          <w:tcPr>
            <w:tcW w:w="3977" w:type="dxa"/>
            <w:tcBorders>
              <w:top w:val="single" w:sz="4" w:space="0" w:color="000000"/>
              <w:left w:val="single" w:sz="4" w:space="0" w:color="000000"/>
              <w:right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Тақырыптың атауы</w:t>
            </w:r>
          </w:p>
        </w:tc>
        <w:tc>
          <w:tcPr>
            <w:tcW w:w="2260" w:type="dxa"/>
            <w:tcBorders>
              <w:top w:val="single" w:sz="4" w:space="0" w:color="000000"/>
              <w:left w:val="single" w:sz="4" w:space="0" w:color="000000"/>
              <w:right w:val="single" w:sz="4" w:space="0" w:color="000000"/>
            </w:tcBorders>
            <w:shd w:val="clear" w:color="auto" w:fill="auto"/>
          </w:tcPr>
          <w:p w:rsidR="00290564" w:rsidRPr="00290564" w:rsidRDefault="00290564" w:rsidP="00290564">
            <w:pPr>
              <w:spacing w:after="0"/>
              <w:rPr>
                <w:rFonts w:ascii="Times New Roman" w:hAnsi="Times New Roman" w:cs="Times New Roman"/>
                <w:b/>
                <w:sz w:val="20"/>
                <w:szCs w:val="20"/>
                <w:lang w:val="kk-KZ"/>
              </w:rPr>
            </w:pPr>
            <w:r w:rsidRPr="00290564">
              <w:rPr>
                <w:rFonts w:ascii="Times New Roman" w:hAnsi="Times New Roman" w:cs="Times New Roman"/>
                <w:b/>
                <w:sz w:val="20"/>
                <w:szCs w:val="20"/>
                <w:lang w:val="kk-KZ"/>
              </w:rPr>
              <w:t>Сағат саны</w:t>
            </w:r>
          </w:p>
        </w:tc>
        <w:tc>
          <w:tcPr>
            <w:tcW w:w="3119" w:type="dxa"/>
            <w:tcBorders>
              <w:top w:val="single" w:sz="4" w:space="0" w:color="000000"/>
              <w:left w:val="single" w:sz="4" w:space="0" w:color="000000"/>
              <w:right w:val="single" w:sz="4" w:space="0" w:color="000000"/>
            </w:tcBorders>
            <w:shd w:val="clear" w:color="auto" w:fill="auto"/>
          </w:tcPr>
          <w:p w:rsidR="00290564" w:rsidRPr="00290564" w:rsidRDefault="00290564" w:rsidP="00290564">
            <w:pPr>
              <w:spacing w:after="0"/>
              <w:rPr>
                <w:rFonts w:ascii="Times New Roman" w:hAnsi="Times New Roman" w:cs="Times New Roman"/>
                <w:sz w:val="20"/>
                <w:szCs w:val="20"/>
              </w:rPr>
            </w:pPr>
            <w:r w:rsidRPr="00290564">
              <w:rPr>
                <w:rFonts w:ascii="Times New Roman" w:hAnsi="Times New Roman" w:cs="Times New Roman"/>
                <w:b/>
                <w:sz w:val="20"/>
                <w:szCs w:val="20"/>
                <w:lang w:val="kk-KZ"/>
              </w:rPr>
              <w:t>Максималды баға</w:t>
            </w:r>
          </w:p>
        </w:tc>
      </w:tr>
      <w:tr w:rsidR="00290564" w:rsidRPr="00290564" w:rsidTr="00BA0B71">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b/>
                <w:sz w:val="20"/>
                <w:szCs w:val="20"/>
              </w:rPr>
            </w:pPr>
          </w:p>
          <w:p w:rsidR="00290564" w:rsidRPr="00290564" w:rsidRDefault="00290564" w:rsidP="00290564">
            <w:pPr>
              <w:spacing w:after="0"/>
              <w:jc w:val="center"/>
              <w:rPr>
                <w:rFonts w:ascii="Times New Roman" w:hAnsi="Times New Roman" w:cs="Times New Roman"/>
                <w:b/>
                <w:sz w:val="20"/>
                <w:szCs w:val="20"/>
              </w:rPr>
            </w:pPr>
            <w:r w:rsidRPr="00290564">
              <w:rPr>
                <w:rFonts w:ascii="Times New Roman" w:hAnsi="Times New Roman" w:cs="Times New Roman"/>
                <w:b/>
                <w:sz w:val="20"/>
                <w:szCs w:val="20"/>
              </w:rPr>
              <w:t>1</w:t>
            </w:r>
          </w:p>
        </w:tc>
        <w:tc>
          <w:tcPr>
            <w:tcW w:w="4005" w:type="dxa"/>
            <w:gridSpan w:val="2"/>
            <w:tcBorders>
              <w:top w:val="single" w:sz="4" w:space="0" w:color="000000"/>
              <w:left w:val="single" w:sz="4" w:space="0" w:color="000000"/>
              <w:bottom w:val="single" w:sz="4" w:space="0" w:color="000000"/>
            </w:tcBorders>
            <w:shd w:val="clear" w:color="auto" w:fill="auto"/>
          </w:tcPr>
          <w:p w:rsidR="00AB2012" w:rsidRPr="00AB2012" w:rsidRDefault="00290564" w:rsidP="00290564">
            <w:pPr>
              <w:spacing w:after="0"/>
              <w:jc w:val="both"/>
              <w:rPr>
                <w:rFonts w:ascii="Times New Roman" w:hAnsi="Times New Roman"/>
              </w:rPr>
            </w:pPr>
            <w:r w:rsidRPr="00290564">
              <w:rPr>
                <w:rFonts w:ascii="Times New Roman" w:hAnsi="Times New Roman" w:cs="Times New Roman"/>
                <w:b/>
                <w:sz w:val="20"/>
                <w:szCs w:val="20"/>
              </w:rPr>
              <w:t>1</w:t>
            </w:r>
            <w:r w:rsidRPr="00290564">
              <w:rPr>
                <w:rFonts w:ascii="Times New Roman" w:hAnsi="Times New Roman" w:cs="Times New Roman"/>
                <w:b/>
                <w:sz w:val="20"/>
                <w:szCs w:val="20"/>
                <w:lang w:val="kk-KZ"/>
              </w:rPr>
              <w:t xml:space="preserve"> дәріс</w:t>
            </w:r>
            <w:r w:rsidRPr="00290564">
              <w:rPr>
                <w:rFonts w:ascii="Times New Roman" w:hAnsi="Times New Roman" w:cs="Times New Roman"/>
                <w:b/>
                <w:sz w:val="20"/>
                <w:szCs w:val="20"/>
              </w:rPr>
              <w:t xml:space="preserve">  </w:t>
            </w:r>
            <w:r w:rsidRPr="00290564">
              <w:rPr>
                <w:rStyle w:val="a7"/>
                <w:rFonts w:ascii="Times New Roman" w:hAnsi="Times New Roman" w:cs="Times New Roman"/>
                <w:i w:val="0"/>
                <w:sz w:val="24"/>
                <w:szCs w:val="24"/>
              </w:rPr>
              <w:t xml:space="preserve">  </w:t>
            </w:r>
            <w:r w:rsidR="00AB2012" w:rsidRPr="00AB2012">
              <w:rPr>
                <w:rFonts w:ascii="Times New Roman" w:hAnsi="Times New Roman"/>
                <w:sz w:val="20"/>
                <w:szCs w:val="20"/>
                <w:lang w:val="kk-KZ"/>
              </w:rPr>
              <w:t>Ақпараттық құқықтың пәні, тәсілі және жүйесі.</w:t>
            </w:r>
          </w:p>
          <w:p w:rsidR="00290564" w:rsidRP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1 практикалық сабақ </w:t>
            </w:r>
            <w:r w:rsidR="00AB2012" w:rsidRPr="00AB2012">
              <w:rPr>
                <w:rFonts w:ascii="Times New Roman" w:hAnsi="Times New Roman"/>
                <w:sz w:val="20"/>
                <w:szCs w:val="20"/>
                <w:lang w:val="kk-KZ"/>
              </w:rPr>
              <w:t>Ақпараттық құқықтың пәні, тәсілі және жүйесі.</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rPr>
            </w:pPr>
          </w:p>
          <w:p w:rsidR="00290564" w:rsidRPr="00290564" w:rsidRDefault="00290564" w:rsidP="00290564">
            <w:pPr>
              <w:spacing w:after="0"/>
              <w:jc w:val="center"/>
              <w:rPr>
                <w:rFonts w:ascii="Times New Roman" w:hAnsi="Times New Roman" w:cs="Times New Roman"/>
                <w:i/>
                <w:sz w:val="20"/>
                <w:szCs w:val="20"/>
                <w:lang w:val="kk-KZ"/>
              </w:rPr>
            </w:pPr>
            <w:r w:rsidRPr="00290564">
              <w:rPr>
                <w:rFonts w:ascii="Times New Roman" w:hAnsi="Times New Roman" w:cs="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i/>
                <w:sz w:val="20"/>
                <w:szCs w:val="20"/>
                <w:lang w:val="kk-KZ"/>
              </w:rPr>
            </w:pPr>
          </w:p>
          <w:p w:rsidR="00290564" w:rsidRPr="00290564" w:rsidRDefault="00290564" w:rsidP="00290564">
            <w:pPr>
              <w:snapToGrid w:val="0"/>
              <w:spacing w:after="0"/>
              <w:jc w:val="center"/>
              <w:rPr>
                <w:rFonts w:ascii="Times New Roman" w:hAnsi="Times New Roman" w:cs="Times New Roman"/>
                <w:i/>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rPr>
            </w:pPr>
            <w:r w:rsidRPr="00290564">
              <w:rPr>
                <w:rFonts w:ascii="Times New Roman" w:hAnsi="Times New Roman" w:cs="Times New Roman"/>
                <w:bCs/>
                <w:sz w:val="20"/>
                <w:szCs w:val="20"/>
                <w:lang w:val="kk-KZ"/>
              </w:rPr>
              <w:t>5</w:t>
            </w:r>
          </w:p>
        </w:tc>
      </w:tr>
      <w:tr w:rsidR="00290564" w:rsidRPr="00290564" w:rsidTr="00BA0B71">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b/>
                <w:sz w:val="20"/>
                <w:szCs w:val="20"/>
              </w:rPr>
            </w:pPr>
          </w:p>
          <w:p w:rsidR="00290564" w:rsidRPr="00290564" w:rsidRDefault="00290564" w:rsidP="00290564">
            <w:pPr>
              <w:spacing w:after="0"/>
              <w:jc w:val="center"/>
              <w:rPr>
                <w:rFonts w:ascii="Times New Roman" w:hAnsi="Times New Roman" w:cs="Times New Roman"/>
                <w:b/>
                <w:sz w:val="20"/>
                <w:szCs w:val="20"/>
              </w:rPr>
            </w:pPr>
            <w:r w:rsidRPr="00290564">
              <w:rPr>
                <w:rFonts w:ascii="Times New Roman" w:hAnsi="Times New Roman" w:cs="Times New Roman"/>
                <w:b/>
                <w:sz w:val="20"/>
                <w:szCs w:val="20"/>
              </w:rPr>
              <w:t>2</w:t>
            </w:r>
          </w:p>
        </w:tc>
        <w:tc>
          <w:tcPr>
            <w:tcW w:w="4005" w:type="dxa"/>
            <w:gridSpan w:val="2"/>
            <w:tcBorders>
              <w:top w:val="single" w:sz="4" w:space="0" w:color="000000"/>
              <w:left w:val="single" w:sz="4" w:space="0" w:color="000000"/>
              <w:bottom w:val="single" w:sz="4" w:space="0" w:color="000000"/>
            </w:tcBorders>
            <w:shd w:val="clear" w:color="auto" w:fill="auto"/>
          </w:tcPr>
          <w:p w:rsid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rPr>
              <w:t>2</w:t>
            </w:r>
            <w:r w:rsidRPr="00290564">
              <w:rPr>
                <w:rFonts w:ascii="Times New Roman" w:hAnsi="Times New Roman" w:cs="Times New Roman"/>
                <w:b/>
                <w:sz w:val="20"/>
                <w:szCs w:val="20"/>
                <w:lang w:val="kk-KZ"/>
              </w:rPr>
              <w:t xml:space="preserve"> дәріс</w:t>
            </w:r>
            <w:r w:rsidRPr="00290564">
              <w:rPr>
                <w:rFonts w:ascii="Times New Roman" w:hAnsi="Times New Roman" w:cs="Times New Roman"/>
                <w:b/>
                <w:sz w:val="20"/>
                <w:szCs w:val="20"/>
              </w:rPr>
              <w:t xml:space="preserve"> </w:t>
            </w:r>
            <w:r w:rsidR="00AB2012" w:rsidRPr="00AB2012">
              <w:rPr>
                <w:rFonts w:ascii="Times New Roman" w:hAnsi="Times New Roman"/>
                <w:sz w:val="20"/>
                <w:szCs w:val="20"/>
                <w:lang w:val="kk-KZ"/>
              </w:rPr>
              <w:t>Ақпараттық-құқықтық нормалар және ақпараттық-құқықтық қатынастар.</w:t>
            </w:r>
          </w:p>
          <w:p w:rsidR="00290564" w:rsidRP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2 практикалық сабақ </w:t>
            </w:r>
            <w:r w:rsidR="00AB2012" w:rsidRPr="00AB2012">
              <w:rPr>
                <w:rFonts w:ascii="Times New Roman" w:hAnsi="Times New Roman"/>
                <w:sz w:val="20"/>
                <w:szCs w:val="20"/>
                <w:lang w:val="kk-KZ"/>
              </w:rPr>
              <w:t>Ақпараттық-құқықтық нормалар және ақпараттық-құқықтық қатынастар.</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rPr>
            </w:pPr>
          </w:p>
          <w:p w:rsidR="00290564" w:rsidRPr="00290564" w:rsidRDefault="00290564" w:rsidP="00290564">
            <w:pPr>
              <w:spacing w:after="0"/>
              <w:jc w:val="center"/>
              <w:rPr>
                <w:rFonts w:ascii="Times New Roman" w:hAnsi="Times New Roman" w:cs="Times New Roman"/>
                <w:sz w:val="20"/>
                <w:szCs w:val="20"/>
              </w:rPr>
            </w:pPr>
            <w:r w:rsidRPr="00290564">
              <w:rPr>
                <w:rFonts w:ascii="Times New Roman" w:hAnsi="Times New Roman" w:cs="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rPr>
            </w:pPr>
          </w:p>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rPr>
            </w:pPr>
            <w:r w:rsidRPr="00290564">
              <w:rPr>
                <w:rFonts w:ascii="Times New Roman" w:hAnsi="Times New Roman" w:cs="Times New Roman"/>
                <w:sz w:val="20"/>
                <w:szCs w:val="20"/>
                <w:lang w:val="kk-KZ"/>
              </w:rPr>
              <w:t>5</w:t>
            </w:r>
          </w:p>
        </w:tc>
      </w:tr>
      <w:tr w:rsidR="00290564" w:rsidRPr="00290564" w:rsidTr="00BA0B71">
        <w:trPr>
          <w:trHeight w:val="1801"/>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b/>
                <w:sz w:val="20"/>
                <w:szCs w:val="20"/>
              </w:rPr>
            </w:pPr>
          </w:p>
          <w:p w:rsidR="00290564" w:rsidRPr="00290564" w:rsidRDefault="00290564" w:rsidP="00290564">
            <w:pPr>
              <w:snapToGrid w:val="0"/>
              <w:spacing w:after="0"/>
              <w:jc w:val="center"/>
              <w:rPr>
                <w:rFonts w:ascii="Times New Roman" w:hAnsi="Times New Roman" w:cs="Times New Roman"/>
                <w:b/>
                <w:sz w:val="20"/>
                <w:szCs w:val="20"/>
                <w:lang w:val="en-US"/>
              </w:rPr>
            </w:pPr>
            <w:r w:rsidRPr="00290564">
              <w:rPr>
                <w:rFonts w:ascii="Times New Roman" w:hAnsi="Times New Roman" w:cs="Times New Roman"/>
                <w:b/>
                <w:sz w:val="20"/>
                <w:szCs w:val="20"/>
                <w:lang w:val="en-US"/>
              </w:rPr>
              <w:t>3</w:t>
            </w:r>
          </w:p>
          <w:p w:rsidR="00290564" w:rsidRPr="00290564" w:rsidRDefault="00290564" w:rsidP="00290564">
            <w:pPr>
              <w:snapToGrid w:val="0"/>
              <w:spacing w:after="0"/>
              <w:jc w:val="center"/>
              <w:rPr>
                <w:rFonts w:ascii="Times New Roman" w:hAnsi="Times New Roman" w:cs="Times New Roman"/>
                <w:b/>
                <w:sz w:val="20"/>
                <w:szCs w:val="20"/>
              </w:rPr>
            </w:pPr>
          </w:p>
        </w:tc>
        <w:tc>
          <w:tcPr>
            <w:tcW w:w="4005" w:type="dxa"/>
            <w:gridSpan w:val="2"/>
            <w:tcBorders>
              <w:top w:val="single" w:sz="4" w:space="0" w:color="000000"/>
              <w:left w:val="single" w:sz="4" w:space="0" w:color="000000"/>
              <w:bottom w:val="single" w:sz="4" w:space="0" w:color="000000"/>
            </w:tcBorders>
            <w:shd w:val="clear" w:color="auto" w:fill="auto"/>
          </w:tcPr>
          <w:p w:rsidR="00290564" w:rsidRDefault="00290564" w:rsidP="00290564">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3 дәріс</w:t>
            </w:r>
            <w:r w:rsidRPr="00290564">
              <w:rPr>
                <w:rFonts w:ascii="Times New Roman" w:hAnsi="Times New Roman" w:cs="Times New Roman"/>
                <w:b/>
                <w:sz w:val="20"/>
                <w:szCs w:val="20"/>
              </w:rPr>
              <w:t xml:space="preserve"> </w:t>
            </w:r>
            <w:r w:rsidR="00AB2012" w:rsidRPr="0039196C">
              <w:rPr>
                <w:rFonts w:ascii="Times New Roman" w:hAnsi="Times New Roman"/>
                <w:lang w:val="kk-KZ"/>
              </w:rPr>
              <w:t>Ақпараттық құқықтың қайнар көздері</w:t>
            </w:r>
          </w:p>
          <w:p w:rsidR="00AB2012" w:rsidRPr="00AB2012" w:rsidRDefault="00290564" w:rsidP="00290564">
            <w:pPr>
              <w:spacing w:after="0"/>
              <w:jc w:val="both"/>
              <w:rPr>
                <w:rFonts w:ascii="Times New Roman" w:hAnsi="Times New Roman" w:cs="Times New Roman"/>
                <w:b/>
                <w:sz w:val="20"/>
                <w:szCs w:val="20"/>
              </w:rPr>
            </w:pPr>
            <w:r w:rsidRPr="00290564">
              <w:rPr>
                <w:rFonts w:ascii="Times New Roman" w:hAnsi="Times New Roman" w:cs="Times New Roman"/>
                <w:b/>
                <w:sz w:val="20"/>
                <w:szCs w:val="20"/>
                <w:lang w:val="kk-KZ"/>
              </w:rPr>
              <w:t xml:space="preserve">3 </w:t>
            </w:r>
            <w:r w:rsidRPr="00AB2012">
              <w:rPr>
                <w:rFonts w:ascii="Times New Roman" w:hAnsi="Times New Roman" w:cs="Times New Roman"/>
                <w:b/>
                <w:sz w:val="20"/>
                <w:szCs w:val="20"/>
                <w:lang w:val="kk-KZ"/>
              </w:rPr>
              <w:t xml:space="preserve">практикалық сабақ </w:t>
            </w:r>
            <w:r w:rsidR="00AB2012" w:rsidRPr="00AB2012">
              <w:rPr>
                <w:rFonts w:ascii="Times New Roman" w:hAnsi="Times New Roman"/>
                <w:sz w:val="20"/>
                <w:szCs w:val="20"/>
                <w:lang w:val="kk-KZ"/>
              </w:rPr>
              <w:t>Ақпараттық құқықтың қайнар көздері</w:t>
            </w:r>
            <w:r w:rsidR="00AB2012" w:rsidRPr="00AB2012">
              <w:rPr>
                <w:rFonts w:ascii="Times New Roman" w:hAnsi="Times New Roman" w:cs="Times New Roman"/>
                <w:b/>
                <w:sz w:val="20"/>
                <w:szCs w:val="20"/>
                <w:lang w:val="kk-KZ"/>
              </w:rPr>
              <w:t xml:space="preserve"> </w:t>
            </w:r>
          </w:p>
          <w:p w:rsidR="00AB2012" w:rsidRPr="00AB2012" w:rsidRDefault="00290564" w:rsidP="00290564">
            <w:pPr>
              <w:spacing w:after="0"/>
              <w:jc w:val="both"/>
              <w:rPr>
                <w:rFonts w:ascii="Times New Roman" w:eastAsia="??" w:hAnsi="Times New Roman"/>
                <w:sz w:val="20"/>
                <w:szCs w:val="20"/>
                <w:lang w:val="en-US"/>
              </w:rPr>
            </w:pPr>
            <w:r w:rsidRPr="00AB2012">
              <w:rPr>
                <w:rFonts w:ascii="Times New Roman" w:hAnsi="Times New Roman" w:cs="Times New Roman"/>
                <w:b/>
                <w:sz w:val="20"/>
                <w:szCs w:val="20"/>
                <w:lang w:val="kk-KZ"/>
              </w:rPr>
              <w:t xml:space="preserve">СОБЖ: 1 </w:t>
            </w:r>
            <w:r w:rsidR="00AB2012" w:rsidRPr="00AB2012">
              <w:rPr>
                <w:rFonts w:ascii="Times New Roman" w:eastAsia="??" w:hAnsi="Times New Roman"/>
                <w:sz w:val="20"/>
                <w:szCs w:val="20"/>
                <w:lang w:val="kk-KZ"/>
              </w:rPr>
              <w:t xml:space="preserve">Интеллектуалдық меншіктің ақпараттық аспектілері. </w:t>
            </w:r>
            <w:proofErr w:type="spellStart"/>
            <w:r w:rsidR="00AB2012" w:rsidRPr="00AB2012">
              <w:rPr>
                <w:rFonts w:ascii="Times New Roman" w:eastAsia="??" w:hAnsi="Times New Roman"/>
                <w:sz w:val="20"/>
                <w:szCs w:val="20"/>
              </w:rPr>
              <w:t>Бақылау</w:t>
            </w:r>
            <w:proofErr w:type="spellEnd"/>
            <w:r w:rsidR="00AB2012" w:rsidRPr="00AB2012">
              <w:rPr>
                <w:rFonts w:ascii="Times New Roman" w:eastAsia="??" w:hAnsi="Times New Roman"/>
                <w:sz w:val="20"/>
                <w:szCs w:val="20"/>
              </w:rPr>
              <w:t xml:space="preserve"> </w:t>
            </w:r>
            <w:proofErr w:type="spellStart"/>
            <w:r w:rsidR="00AB2012" w:rsidRPr="00AB2012">
              <w:rPr>
                <w:rFonts w:ascii="Times New Roman" w:eastAsia="??" w:hAnsi="Times New Roman"/>
                <w:sz w:val="20"/>
                <w:szCs w:val="20"/>
              </w:rPr>
              <w:t>нысаны</w:t>
            </w:r>
            <w:proofErr w:type="spellEnd"/>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en-US"/>
              </w:rPr>
            </w:pPr>
            <w:r w:rsidRPr="00290564">
              <w:rPr>
                <w:rFonts w:ascii="Times New Roman" w:hAnsi="Times New Roman" w:cs="Times New Roman"/>
                <w:sz w:val="20"/>
                <w:szCs w:val="20"/>
                <w:lang w:val="en-US"/>
              </w:rPr>
              <w:t>2</w:t>
            </w:r>
          </w:p>
          <w:p w:rsidR="00290564" w:rsidRPr="00290564" w:rsidRDefault="00290564" w:rsidP="00290564">
            <w:pPr>
              <w:spacing w:after="0"/>
              <w:jc w:val="center"/>
              <w:rPr>
                <w:rFonts w:ascii="Times New Roman" w:hAnsi="Times New Roman" w:cs="Times New Roman"/>
                <w:sz w:val="20"/>
                <w:szCs w:val="20"/>
                <w:lang w:val="en-US"/>
              </w:rPr>
            </w:pPr>
          </w:p>
          <w:p w:rsidR="00290564" w:rsidRPr="00290564" w:rsidRDefault="00290564" w:rsidP="00290564">
            <w:pPr>
              <w:spacing w:after="0"/>
              <w:jc w:val="center"/>
              <w:rPr>
                <w:rFonts w:ascii="Times New Roman" w:hAnsi="Times New Roman" w:cs="Times New Roman"/>
                <w:sz w:val="20"/>
                <w:szCs w:val="20"/>
                <w:lang w:val="en-US"/>
              </w:rPr>
            </w:pPr>
          </w:p>
          <w:p w:rsidR="00290564" w:rsidRPr="00290564" w:rsidRDefault="00290564" w:rsidP="00290564">
            <w:pPr>
              <w:spacing w:after="0"/>
              <w:jc w:val="center"/>
              <w:rPr>
                <w:rFonts w:ascii="Times New Roman" w:hAnsi="Times New Roman" w:cs="Times New Roman"/>
                <w:sz w:val="20"/>
                <w:szCs w:val="20"/>
                <w:lang w:val="en-US"/>
              </w:rPr>
            </w:pPr>
            <w:r w:rsidRPr="00290564">
              <w:rPr>
                <w:rFonts w:ascii="Times New Roman" w:hAnsi="Times New Roman" w:cs="Times New Roman"/>
                <w:sz w:val="20"/>
                <w:szCs w:val="20"/>
                <w:lang w:val="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en-US"/>
              </w:rPr>
            </w:pPr>
            <w:r w:rsidRPr="00290564">
              <w:rPr>
                <w:rFonts w:ascii="Times New Roman" w:hAnsi="Times New Roman" w:cs="Times New Roman"/>
                <w:sz w:val="20"/>
                <w:szCs w:val="20"/>
                <w:lang w:val="en-US"/>
              </w:rPr>
              <w:t>5</w:t>
            </w:r>
          </w:p>
          <w:p w:rsidR="00290564" w:rsidRPr="00290564" w:rsidRDefault="00290564" w:rsidP="00290564">
            <w:pPr>
              <w:snapToGrid w:val="0"/>
              <w:spacing w:after="0"/>
              <w:jc w:val="center"/>
              <w:rPr>
                <w:rFonts w:ascii="Times New Roman" w:hAnsi="Times New Roman" w:cs="Times New Roman"/>
                <w:sz w:val="20"/>
                <w:szCs w:val="20"/>
                <w:lang w:val="en-US"/>
              </w:rPr>
            </w:pPr>
          </w:p>
          <w:p w:rsidR="00290564" w:rsidRPr="00290564" w:rsidRDefault="00290564" w:rsidP="00290564">
            <w:pPr>
              <w:snapToGrid w:val="0"/>
              <w:spacing w:after="0"/>
              <w:jc w:val="center"/>
              <w:rPr>
                <w:rFonts w:ascii="Times New Roman" w:hAnsi="Times New Roman" w:cs="Times New Roman"/>
                <w:sz w:val="20"/>
                <w:szCs w:val="20"/>
                <w:lang w:val="en-US"/>
              </w:rPr>
            </w:pPr>
          </w:p>
          <w:p w:rsidR="00290564" w:rsidRPr="00290564" w:rsidRDefault="00290564" w:rsidP="00290564">
            <w:pPr>
              <w:snapToGrid w:val="0"/>
              <w:spacing w:after="0"/>
              <w:jc w:val="center"/>
              <w:rPr>
                <w:rFonts w:ascii="Times New Roman" w:hAnsi="Times New Roman" w:cs="Times New Roman"/>
                <w:sz w:val="20"/>
                <w:szCs w:val="20"/>
                <w:lang w:val="en-US"/>
              </w:rPr>
            </w:pPr>
          </w:p>
          <w:p w:rsidR="00290564" w:rsidRPr="00290564" w:rsidRDefault="00290564" w:rsidP="00290564">
            <w:pPr>
              <w:snapToGrid w:val="0"/>
              <w:spacing w:after="0"/>
              <w:jc w:val="center"/>
              <w:rPr>
                <w:rFonts w:ascii="Times New Roman" w:hAnsi="Times New Roman" w:cs="Times New Roman"/>
                <w:sz w:val="20"/>
                <w:szCs w:val="20"/>
                <w:lang w:val="en-US"/>
              </w:rPr>
            </w:pPr>
            <w:r w:rsidRPr="00290564">
              <w:rPr>
                <w:rFonts w:ascii="Times New Roman" w:hAnsi="Times New Roman" w:cs="Times New Roman"/>
                <w:sz w:val="20"/>
                <w:szCs w:val="20"/>
                <w:lang w:val="en-US"/>
              </w:rPr>
              <w:t>25</w:t>
            </w:r>
          </w:p>
        </w:tc>
      </w:tr>
      <w:tr w:rsidR="00290564" w:rsidRPr="00290564" w:rsidTr="00BA0B71">
        <w:trPr>
          <w:trHeight w:val="939"/>
        </w:trPr>
        <w:tc>
          <w:tcPr>
            <w:tcW w:w="823" w:type="dxa"/>
            <w:tcBorders>
              <w:top w:val="single" w:sz="4" w:space="0" w:color="000000"/>
              <w:left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en-US"/>
              </w:rPr>
            </w:pPr>
            <w:r w:rsidRPr="00290564">
              <w:rPr>
                <w:rFonts w:ascii="Times New Roman" w:hAnsi="Times New Roman" w:cs="Times New Roman"/>
                <w:b/>
                <w:sz w:val="20"/>
                <w:szCs w:val="20"/>
                <w:lang w:val="en-US"/>
              </w:rPr>
              <w:t>4</w:t>
            </w:r>
          </w:p>
        </w:tc>
        <w:tc>
          <w:tcPr>
            <w:tcW w:w="4005" w:type="dxa"/>
            <w:gridSpan w:val="2"/>
            <w:tcBorders>
              <w:top w:val="single" w:sz="4" w:space="0" w:color="000000"/>
              <w:left w:val="single" w:sz="4" w:space="0" w:color="000000"/>
              <w:bottom w:val="single" w:sz="4" w:space="0" w:color="auto"/>
            </w:tcBorders>
            <w:shd w:val="clear" w:color="auto" w:fill="auto"/>
          </w:tcPr>
          <w:p w:rsidR="00AB2012" w:rsidRPr="00AB2012" w:rsidRDefault="00290564" w:rsidP="00290564">
            <w:pPr>
              <w:spacing w:after="0"/>
              <w:jc w:val="both"/>
              <w:rPr>
                <w:rFonts w:ascii="Times New Roman" w:hAnsi="Times New Roman" w:cs="Times New Roman"/>
                <w:b/>
                <w:sz w:val="20"/>
                <w:szCs w:val="20"/>
                <w:lang w:val="en-US"/>
              </w:rPr>
            </w:pPr>
            <w:r w:rsidRPr="00290564">
              <w:rPr>
                <w:rFonts w:ascii="Times New Roman" w:hAnsi="Times New Roman" w:cs="Times New Roman"/>
                <w:b/>
                <w:sz w:val="20"/>
                <w:szCs w:val="20"/>
                <w:lang w:val="en-US"/>
              </w:rPr>
              <w:t xml:space="preserve">4 </w:t>
            </w:r>
            <w:r w:rsidRPr="00290564">
              <w:rPr>
                <w:rFonts w:ascii="Times New Roman" w:hAnsi="Times New Roman" w:cs="Times New Roman"/>
                <w:b/>
                <w:sz w:val="20"/>
                <w:szCs w:val="20"/>
                <w:lang w:val="kk-KZ"/>
              </w:rPr>
              <w:t xml:space="preserve">дәріс </w:t>
            </w:r>
            <w:proofErr w:type="spellStart"/>
            <w:r w:rsidR="00AB2012" w:rsidRPr="00AB2012">
              <w:rPr>
                <w:rFonts w:ascii="Times New Roman" w:hAnsi="Times New Roman"/>
                <w:sz w:val="20"/>
                <w:szCs w:val="20"/>
              </w:rPr>
              <w:t>Ақпараттық</w:t>
            </w:r>
            <w:proofErr w:type="spellEnd"/>
            <w:r w:rsidR="00AB2012" w:rsidRPr="00AB2012">
              <w:rPr>
                <w:rFonts w:ascii="Times New Roman" w:hAnsi="Times New Roman"/>
                <w:sz w:val="20"/>
                <w:szCs w:val="20"/>
                <w:lang w:val="en-US"/>
              </w:rPr>
              <w:t xml:space="preserve"> </w:t>
            </w:r>
            <w:proofErr w:type="spellStart"/>
            <w:r w:rsidR="00AB2012" w:rsidRPr="00AB2012">
              <w:rPr>
                <w:rFonts w:ascii="Times New Roman" w:hAnsi="Times New Roman"/>
                <w:sz w:val="20"/>
                <w:szCs w:val="20"/>
              </w:rPr>
              <w:t>меншік</w:t>
            </w:r>
            <w:proofErr w:type="spellEnd"/>
            <w:r w:rsidR="00AB2012" w:rsidRPr="00AB2012">
              <w:rPr>
                <w:rFonts w:ascii="Times New Roman" w:hAnsi="Times New Roman"/>
                <w:sz w:val="20"/>
                <w:szCs w:val="20"/>
                <w:lang w:val="en-US"/>
              </w:rPr>
              <w:t xml:space="preserve"> </w:t>
            </w:r>
            <w:proofErr w:type="spellStart"/>
            <w:r w:rsidR="00AB2012" w:rsidRPr="00AB2012">
              <w:rPr>
                <w:rFonts w:ascii="Times New Roman" w:hAnsi="Times New Roman"/>
                <w:sz w:val="20"/>
                <w:szCs w:val="20"/>
              </w:rPr>
              <w:t>мәселелері</w:t>
            </w:r>
            <w:proofErr w:type="spellEnd"/>
            <w:r w:rsidR="00AB2012" w:rsidRPr="00AB2012">
              <w:rPr>
                <w:rFonts w:ascii="Times New Roman" w:hAnsi="Times New Roman" w:cs="Times New Roman"/>
                <w:b/>
                <w:sz w:val="20"/>
                <w:szCs w:val="20"/>
                <w:lang w:val="kk-KZ"/>
              </w:rPr>
              <w:t xml:space="preserve"> </w:t>
            </w:r>
          </w:p>
          <w:p w:rsidR="00290564" w:rsidRPr="009E5FF6" w:rsidRDefault="00290564" w:rsidP="00290564">
            <w:pPr>
              <w:spacing w:after="0"/>
              <w:jc w:val="both"/>
              <w:rPr>
                <w:rFonts w:ascii="Times New Roman" w:hAnsi="Times New Roman" w:cs="Times New Roman"/>
                <w:b/>
                <w:bCs/>
                <w:sz w:val="20"/>
                <w:szCs w:val="20"/>
                <w:lang w:val="kk-KZ"/>
              </w:rPr>
            </w:pPr>
            <w:r w:rsidRPr="00AB2012">
              <w:rPr>
                <w:rFonts w:ascii="Times New Roman" w:hAnsi="Times New Roman" w:cs="Times New Roman"/>
                <w:b/>
                <w:sz w:val="20"/>
                <w:szCs w:val="20"/>
                <w:lang w:val="kk-KZ"/>
              </w:rPr>
              <w:t xml:space="preserve">4 практикалық сабақ </w:t>
            </w:r>
            <w:proofErr w:type="spellStart"/>
            <w:r w:rsidR="00AB2012" w:rsidRPr="00AB2012">
              <w:rPr>
                <w:rFonts w:ascii="Times New Roman" w:hAnsi="Times New Roman"/>
                <w:sz w:val="20"/>
                <w:szCs w:val="20"/>
              </w:rPr>
              <w:t>Ақпараттық</w:t>
            </w:r>
            <w:proofErr w:type="spellEnd"/>
            <w:r w:rsidR="00AB2012" w:rsidRPr="00AB2012">
              <w:rPr>
                <w:rFonts w:ascii="Times New Roman" w:hAnsi="Times New Roman"/>
                <w:sz w:val="20"/>
                <w:szCs w:val="20"/>
                <w:lang w:val="en-US"/>
              </w:rPr>
              <w:t xml:space="preserve"> </w:t>
            </w:r>
            <w:proofErr w:type="spellStart"/>
            <w:r w:rsidR="00AB2012" w:rsidRPr="00AB2012">
              <w:rPr>
                <w:rFonts w:ascii="Times New Roman" w:hAnsi="Times New Roman"/>
                <w:sz w:val="20"/>
                <w:szCs w:val="20"/>
              </w:rPr>
              <w:t>меншік</w:t>
            </w:r>
            <w:proofErr w:type="spellEnd"/>
            <w:r w:rsidR="00AB2012" w:rsidRPr="00AB2012">
              <w:rPr>
                <w:rFonts w:ascii="Times New Roman" w:hAnsi="Times New Roman"/>
                <w:sz w:val="20"/>
                <w:szCs w:val="20"/>
                <w:lang w:val="en-US"/>
              </w:rPr>
              <w:t xml:space="preserve"> </w:t>
            </w:r>
            <w:proofErr w:type="spellStart"/>
            <w:r w:rsidR="00AB2012" w:rsidRPr="00AB2012">
              <w:rPr>
                <w:rFonts w:ascii="Times New Roman" w:hAnsi="Times New Roman"/>
                <w:sz w:val="20"/>
                <w:szCs w:val="20"/>
              </w:rPr>
              <w:t>мәселелері</w:t>
            </w:r>
            <w:proofErr w:type="spellEnd"/>
          </w:p>
        </w:tc>
        <w:tc>
          <w:tcPr>
            <w:tcW w:w="2260" w:type="dxa"/>
            <w:tcBorders>
              <w:top w:val="single" w:sz="4" w:space="0" w:color="000000"/>
              <w:left w:val="single" w:sz="4" w:space="0" w:color="000000"/>
              <w:bottom w:val="single" w:sz="4" w:space="0" w:color="auto"/>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rPr>
            </w:pPr>
            <w:r w:rsidRPr="00290564">
              <w:rPr>
                <w:rFonts w:ascii="Times New Roman" w:hAnsi="Times New Roman" w:cs="Times New Roman"/>
                <w:sz w:val="20"/>
                <w:szCs w:val="20"/>
                <w:lang w:val="kk-KZ"/>
              </w:rPr>
              <w:t>1</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rPr>
            </w:pPr>
          </w:p>
          <w:p w:rsidR="00290564" w:rsidRPr="00290564" w:rsidRDefault="00290564" w:rsidP="00290564">
            <w:pPr>
              <w:snapToGrid w:val="0"/>
              <w:spacing w:after="0"/>
              <w:jc w:val="center"/>
              <w:rPr>
                <w:rFonts w:ascii="Times New Roman" w:hAnsi="Times New Roman" w:cs="Times New Roman"/>
                <w:sz w:val="20"/>
                <w:szCs w:val="20"/>
              </w:rPr>
            </w:pPr>
          </w:p>
          <w:p w:rsidR="00290564" w:rsidRPr="00290564" w:rsidRDefault="00290564" w:rsidP="00290564">
            <w:pPr>
              <w:snapToGrid w:val="0"/>
              <w:spacing w:after="0"/>
              <w:jc w:val="center"/>
              <w:rPr>
                <w:rFonts w:ascii="Times New Roman" w:hAnsi="Times New Roman" w:cs="Times New Roman"/>
                <w:bCs/>
                <w:sz w:val="20"/>
                <w:szCs w:val="20"/>
                <w:lang w:val="kk-KZ"/>
              </w:rPr>
            </w:pPr>
            <w:r w:rsidRPr="00290564">
              <w:rPr>
                <w:rFonts w:ascii="Times New Roman" w:hAnsi="Times New Roman" w:cs="Times New Roman"/>
                <w:bCs/>
                <w:sz w:val="20"/>
                <w:szCs w:val="20"/>
                <w:lang w:val="kk-KZ"/>
              </w:rPr>
              <w:t>5</w:t>
            </w:r>
          </w:p>
          <w:p w:rsidR="00290564" w:rsidRPr="00290564" w:rsidRDefault="00290564" w:rsidP="00290564">
            <w:pPr>
              <w:snapToGrid w:val="0"/>
              <w:spacing w:after="0"/>
              <w:jc w:val="center"/>
              <w:rPr>
                <w:rFonts w:ascii="Times New Roman" w:hAnsi="Times New Roman" w:cs="Times New Roman"/>
                <w:sz w:val="20"/>
                <w:szCs w:val="20"/>
              </w:rPr>
            </w:pPr>
          </w:p>
        </w:tc>
      </w:tr>
      <w:tr w:rsidR="00290564" w:rsidRPr="00290564" w:rsidTr="00BA0B71">
        <w:trPr>
          <w:trHeight w:val="2017"/>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en-US"/>
              </w:rPr>
            </w:pPr>
            <w:r w:rsidRPr="00290564">
              <w:rPr>
                <w:rFonts w:ascii="Times New Roman" w:hAnsi="Times New Roman" w:cs="Times New Roman"/>
                <w:b/>
                <w:sz w:val="20"/>
                <w:szCs w:val="20"/>
                <w:lang w:val="en-US"/>
              </w:rPr>
              <w:t>5</w:t>
            </w:r>
          </w:p>
        </w:tc>
        <w:tc>
          <w:tcPr>
            <w:tcW w:w="4005" w:type="dxa"/>
            <w:gridSpan w:val="2"/>
            <w:tcBorders>
              <w:top w:val="single" w:sz="4" w:space="0" w:color="000000"/>
              <w:left w:val="single" w:sz="4" w:space="0" w:color="000000"/>
              <w:bottom w:val="single" w:sz="4" w:space="0" w:color="000000"/>
            </w:tcBorders>
            <w:shd w:val="clear" w:color="auto" w:fill="auto"/>
          </w:tcPr>
          <w:p w:rsidR="00AB2012" w:rsidRPr="00AB2012" w:rsidRDefault="00290564" w:rsidP="00AB2012">
            <w:pPr>
              <w:pStyle w:val="a4"/>
              <w:rPr>
                <w:rFonts w:ascii="Times New Roman" w:hAnsi="Times New Roman"/>
                <w:lang w:val="kk-KZ"/>
              </w:rPr>
            </w:pPr>
            <w:r w:rsidRPr="00290564">
              <w:rPr>
                <w:rFonts w:ascii="Times New Roman" w:hAnsi="Times New Roman"/>
                <w:b/>
                <w:sz w:val="20"/>
                <w:lang w:val="kk-KZ"/>
              </w:rPr>
              <w:t xml:space="preserve">5 дәріс </w:t>
            </w:r>
            <w:r w:rsidR="00AB2012" w:rsidRPr="00AB2012">
              <w:rPr>
                <w:rFonts w:ascii="Times New Roman" w:hAnsi="Times New Roman"/>
                <w:sz w:val="20"/>
                <w:lang w:val="kk-KZ"/>
              </w:rPr>
              <w:t>Ақпараттық технологиялар және АТ-ң – ҚР-ғы технологиялардың дамуының қазіргі жағдайы.</w:t>
            </w:r>
          </w:p>
          <w:p w:rsidR="00AB2012" w:rsidRPr="009B0A77" w:rsidRDefault="00290564" w:rsidP="009E5FF6">
            <w:pPr>
              <w:spacing w:after="0"/>
              <w:jc w:val="both"/>
              <w:rPr>
                <w:rFonts w:ascii="Times New Roman" w:eastAsia="Times New Roman" w:hAnsi="Times New Roman" w:cs="Times New Roman"/>
                <w:sz w:val="20"/>
                <w:szCs w:val="20"/>
                <w:lang w:val="kk-KZ"/>
              </w:rPr>
            </w:pPr>
            <w:r w:rsidRPr="00290564">
              <w:rPr>
                <w:rFonts w:ascii="Times New Roman" w:hAnsi="Times New Roman" w:cs="Times New Roman"/>
                <w:b/>
                <w:sz w:val="20"/>
                <w:szCs w:val="20"/>
                <w:lang w:val="kk-KZ"/>
              </w:rPr>
              <w:t xml:space="preserve">5 практикалық сабақ </w:t>
            </w:r>
            <w:r w:rsidR="00AB2012" w:rsidRPr="00AB2012">
              <w:rPr>
                <w:rFonts w:ascii="Times New Roman" w:eastAsia="Times New Roman" w:hAnsi="Times New Roman" w:cs="Times New Roman"/>
                <w:sz w:val="20"/>
                <w:szCs w:val="20"/>
                <w:lang w:val="kk-KZ"/>
              </w:rPr>
              <w:t>Ақпараттық технологиялар және АТ-ң – ҚР-ғы технологиялардың дамуының қазіргі жағдайы.</w:t>
            </w:r>
          </w:p>
          <w:p w:rsidR="009E5FF6" w:rsidRPr="009E5FF6" w:rsidRDefault="00290564" w:rsidP="009E5FF6">
            <w:pPr>
              <w:spacing w:after="0"/>
              <w:jc w:val="both"/>
              <w:rPr>
                <w:rFonts w:ascii="Times New Roman" w:hAnsi="Times New Roman" w:cs="Times New Roman"/>
                <w:b/>
                <w:sz w:val="20"/>
                <w:szCs w:val="20"/>
                <w:lang w:val="kk-KZ"/>
              </w:rPr>
            </w:pPr>
            <w:r w:rsidRPr="00290564">
              <w:rPr>
                <w:rFonts w:ascii="Times New Roman" w:hAnsi="Times New Roman" w:cs="Times New Roman"/>
                <w:b/>
                <w:sz w:val="20"/>
                <w:szCs w:val="20"/>
                <w:lang w:val="kk-KZ"/>
              </w:rPr>
              <w:t>СОБЖ:2,</w:t>
            </w:r>
            <w:r w:rsidRPr="00290564">
              <w:rPr>
                <w:rFonts w:ascii="Times New Roman" w:hAnsi="Times New Roman" w:cs="Times New Roman"/>
                <w:sz w:val="20"/>
                <w:szCs w:val="20"/>
                <w:lang w:val="kk-KZ"/>
              </w:rPr>
              <w:t xml:space="preserve"> </w:t>
            </w:r>
            <w:r w:rsidRPr="00AB2012">
              <w:rPr>
                <w:rFonts w:ascii="Times New Roman" w:hAnsi="Times New Roman" w:cs="Times New Roman"/>
                <w:sz w:val="20"/>
                <w:szCs w:val="20"/>
                <w:lang w:val="kk-KZ"/>
              </w:rPr>
              <w:t xml:space="preserve"> </w:t>
            </w:r>
            <w:r w:rsidR="00AB2012" w:rsidRPr="00AB2012">
              <w:rPr>
                <w:rFonts w:ascii="Times New Roman" w:eastAsia="??" w:hAnsi="Times New Roman"/>
                <w:sz w:val="20"/>
                <w:szCs w:val="20"/>
                <w:lang w:val="kk-KZ"/>
              </w:rPr>
              <w:t>Мемлекеттік құпия саласындағы қатынастарды құқықтық реттеу.</w:t>
            </w:r>
          </w:p>
          <w:p w:rsidR="00290564" w:rsidRPr="00290564" w:rsidRDefault="00290564" w:rsidP="00290564">
            <w:pPr>
              <w:spacing w:after="0"/>
              <w:jc w:val="both"/>
              <w:rPr>
                <w:rFonts w:ascii="Times New Roman" w:hAnsi="Times New Roman" w:cs="Times New Roman"/>
                <w:b/>
                <w:sz w:val="20"/>
                <w:szCs w:val="20"/>
                <w:lang w:val="kk-KZ"/>
              </w:rPr>
            </w:pP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bCs/>
                <w:sz w:val="20"/>
                <w:szCs w:val="20"/>
                <w:lang w:val="kk-KZ"/>
              </w:rPr>
            </w:pPr>
            <w:r w:rsidRPr="00290564">
              <w:rPr>
                <w:rFonts w:ascii="Times New Roman" w:hAnsi="Times New Roman" w:cs="Times New Roman"/>
                <w:sz w:val="20"/>
                <w:szCs w:val="20"/>
                <w:lang w:val="kk-KZ"/>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r w:rsidRPr="00290564">
              <w:rPr>
                <w:rFonts w:ascii="Times New Roman" w:hAnsi="Times New Roman" w:cs="Times New Roman"/>
                <w:bCs/>
                <w:sz w:val="20"/>
                <w:szCs w:val="20"/>
                <w:lang w:val="kk-KZ"/>
              </w:rPr>
              <w:t>5</w:t>
            </w: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en-US"/>
              </w:rPr>
            </w:pPr>
            <w:r w:rsidRPr="00290564">
              <w:rPr>
                <w:rFonts w:ascii="Times New Roman" w:hAnsi="Times New Roman" w:cs="Times New Roman"/>
                <w:bCs/>
                <w:sz w:val="20"/>
                <w:szCs w:val="20"/>
                <w:lang w:val="en-US"/>
              </w:rPr>
              <w:t>25</w:t>
            </w:r>
          </w:p>
        </w:tc>
      </w:tr>
      <w:tr w:rsidR="00290564" w:rsidRPr="00290564" w:rsidTr="00BA0B71">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en-US"/>
              </w:rPr>
            </w:pPr>
            <w:r w:rsidRPr="00290564">
              <w:rPr>
                <w:rFonts w:ascii="Times New Roman" w:hAnsi="Times New Roman" w:cs="Times New Roman"/>
                <w:b/>
                <w:sz w:val="20"/>
                <w:szCs w:val="20"/>
                <w:lang w:val="en-US"/>
              </w:rPr>
              <w:t>6</w:t>
            </w:r>
          </w:p>
        </w:tc>
        <w:tc>
          <w:tcPr>
            <w:tcW w:w="4005" w:type="dxa"/>
            <w:gridSpan w:val="2"/>
            <w:tcBorders>
              <w:top w:val="single" w:sz="4" w:space="0" w:color="000000"/>
              <w:left w:val="single" w:sz="4" w:space="0" w:color="000000"/>
              <w:bottom w:val="single" w:sz="4" w:space="0" w:color="000000"/>
            </w:tcBorders>
            <w:shd w:val="clear" w:color="auto" w:fill="auto"/>
          </w:tcPr>
          <w:p w:rsidR="00AB2012" w:rsidRPr="00AB2012" w:rsidRDefault="00290564" w:rsidP="00AB2012">
            <w:pPr>
              <w:pStyle w:val="a4"/>
              <w:rPr>
                <w:rFonts w:ascii="Times New Roman" w:hAnsi="Times New Roman"/>
                <w:lang w:val="kk-KZ"/>
              </w:rPr>
            </w:pPr>
            <w:r w:rsidRPr="00290564">
              <w:rPr>
                <w:rFonts w:ascii="Times New Roman" w:hAnsi="Times New Roman"/>
                <w:b/>
                <w:sz w:val="20"/>
                <w:lang w:val="kk-KZ"/>
              </w:rPr>
              <w:t xml:space="preserve">6 </w:t>
            </w:r>
            <w:r w:rsidRPr="00AB2012">
              <w:rPr>
                <w:rFonts w:ascii="Times New Roman" w:hAnsi="Times New Roman"/>
                <w:b/>
                <w:sz w:val="20"/>
                <w:lang w:val="kk-KZ"/>
              </w:rPr>
              <w:t xml:space="preserve">дәріс </w:t>
            </w:r>
            <w:r w:rsidR="00AB2012" w:rsidRPr="00AB2012">
              <w:rPr>
                <w:rFonts w:ascii="Times New Roman" w:hAnsi="Times New Roman"/>
                <w:sz w:val="20"/>
                <w:lang w:val="kk-KZ"/>
              </w:rPr>
              <w:t>Ақпараттық қауіпсіздік ақпараттық қатынастың объектісі ретінде.</w:t>
            </w:r>
          </w:p>
          <w:p w:rsidR="00AB2012" w:rsidRPr="00AB2012" w:rsidRDefault="00290564" w:rsidP="00AB2012">
            <w:pPr>
              <w:pStyle w:val="a4"/>
              <w:rPr>
                <w:rFonts w:ascii="Times New Roman" w:hAnsi="Times New Roman"/>
                <w:lang w:val="kk-KZ"/>
              </w:rPr>
            </w:pPr>
            <w:r w:rsidRPr="00290564">
              <w:rPr>
                <w:rFonts w:ascii="Times New Roman" w:hAnsi="Times New Roman"/>
                <w:b/>
                <w:sz w:val="20"/>
                <w:lang w:val="kk-KZ"/>
              </w:rPr>
              <w:t xml:space="preserve">6 практикалық сабақ </w:t>
            </w:r>
            <w:r w:rsidR="00AB2012" w:rsidRPr="00AB2012">
              <w:rPr>
                <w:rFonts w:ascii="Times New Roman" w:hAnsi="Times New Roman"/>
                <w:sz w:val="20"/>
                <w:lang w:val="kk-KZ"/>
              </w:rPr>
              <w:t>Ақпараттық қауіпсіздік ақпараттық қатынастың объектісі ретінде.</w:t>
            </w:r>
          </w:p>
          <w:p w:rsidR="00290564" w:rsidRPr="009E5FF6" w:rsidRDefault="00290564" w:rsidP="00290564">
            <w:pPr>
              <w:spacing w:after="0"/>
              <w:jc w:val="both"/>
              <w:rPr>
                <w:rFonts w:ascii="Times New Roman" w:hAnsi="Times New Roman" w:cs="Times New Roman"/>
                <w:b/>
                <w:sz w:val="20"/>
                <w:szCs w:val="20"/>
                <w:lang w:val="kk-KZ"/>
              </w:rPr>
            </w:pP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rPr>
            </w:pPr>
            <w:r w:rsidRPr="00290564">
              <w:rPr>
                <w:rFonts w:ascii="Times New Roman" w:hAnsi="Times New Roman" w:cs="Times New Roman"/>
                <w:bCs/>
                <w:sz w:val="20"/>
                <w:szCs w:val="20"/>
                <w:lang w:val="kk-KZ"/>
              </w:rPr>
              <w:t>5</w:t>
            </w:r>
          </w:p>
        </w:tc>
      </w:tr>
      <w:tr w:rsidR="00290564" w:rsidRPr="00290564" w:rsidTr="00BA0B71">
        <w:trPr>
          <w:trHeight w:val="855"/>
        </w:trPr>
        <w:tc>
          <w:tcPr>
            <w:tcW w:w="823" w:type="dxa"/>
            <w:tcBorders>
              <w:top w:val="single" w:sz="4" w:space="0" w:color="000000"/>
              <w:left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en-US"/>
              </w:rPr>
            </w:pPr>
            <w:r w:rsidRPr="00290564">
              <w:rPr>
                <w:rFonts w:ascii="Times New Roman" w:hAnsi="Times New Roman" w:cs="Times New Roman"/>
                <w:b/>
                <w:sz w:val="20"/>
                <w:szCs w:val="20"/>
                <w:lang w:val="en-US"/>
              </w:rPr>
              <w:t>7</w:t>
            </w:r>
          </w:p>
        </w:tc>
        <w:tc>
          <w:tcPr>
            <w:tcW w:w="4005" w:type="dxa"/>
            <w:gridSpan w:val="2"/>
            <w:tcBorders>
              <w:top w:val="single" w:sz="4" w:space="0" w:color="000000"/>
              <w:left w:val="single" w:sz="4" w:space="0" w:color="000000"/>
              <w:bottom w:val="single" w:sz="4" w:space="0" w:color="auto"/>
            </w:tcBorders>
            <w:shd w:val="clear" w:color="auto" w:fill="auto"/>
          </w:tcPr>
          <w:p w:rsidR="00AB2012" w:rsidRPr="00AB2012" w:rsidRDefault="00290564" w:rsidP="00AB2012">
            <w:pPr>
              <w:pStyle w:val="a4"/>
              <w:rPr>
                <w:rFonts w:ascii="Times New Roman" w:hAnsi="Times New Roman"/>
                <w:lang w:val="en-US"/>
              </w:rPr>
            </w:pPr>
            <w:r w:rsidRPr="00290564">
              <w:rPr>
                <w:rFonts w:ascii="Times New Roman" w:hAnsi="Times New Roman"/>
                <w:b/>
                <w:sz w:val="20"/>
                <w:lang w:val="kk-KZ"/>
              </w:rPr>
              <w:t xml:space="preserve">7 дәріс </w:t>
            </w:r>
            <w:proofErr w:type="spellStart"/>
            <w:r w:rsidR="00AB2012" w:rsidRPr="00AB2012">
              <w:rPr>
                <w:rFonts w:ascii="Times New Roman" w:hAnsi="Times New Roman"/>
                <w:sz w:val="20"/>
              </w:rPr>
              <w:t>Интернеттің</w:t>
            </w:r>
            <w:proofErr w:type="spellEnd"/>
            <w:r w:rsidR="00AB2012" w:rsidRPr="00AB2012">
              <w:rPr>
                <w:rFonts w:ascii="Times New Roman" w:hAnsi="Times New Roman"/>
                <w:sz w:val="20"/>
                <w:lang w:val="en-US"/>
              </w:rPr>
              <w:t xml:space="preserve"> </w:t>
            </w:r>
            <w:proofErr w:type="spellStart"/>
            <w:r w:rsidR="00AB2012" w:rsidRPr="00AB2012">
              <w:rPr>
                <w:rFonts w:ascii="Times New Roman" w:hAnsi="Times New Roman"/>
                <w:sz w:val="20"/>
              </w:rPr>
              <w:t>виртуалдық</w:t>
            </w:r>
            <w:proofErr w:type="spellEnd"/>
            <w:r w:rsidR="00AB2012" w:rsidRPr="00AB2012">
              <w:rPr>
                <w:rFonts w:ascii="Times New Roman" w:hAnsi="Times New Roman"/>
                <w:sz w:val="20"/>
                <w:lang w:val="en-US"/>
              </w:rPr>
              <w:t xml:space="preserve"> </w:t>
            </w:r>
            <w:proofErr w:type="spellStart"/>
            <w:r w:rsidR="00AB2012" w:rsidRPr="00AB2012">
              <w:rPr>
                <w:rFonts w:ascii="Times New Roman" w:hAnsi="Times New Roman"/>
                <w:sz w:val="20"/>
              </w:rPr>
              <w:t>ортасын</w:t>
            </w:r>
            <w:proofErr w:type="spellEnd"/>
            <w:r w:rsidR="00AB2012" w:rsidRPr="00AB2012">
              <w:rPr>
                <w:rFonts w:ascii="Times New Roman" w:hAnsi="Times New Roman"/>
                <w:sz w:val="20"/>
                <w:lang w:val="en-US"/>
              </w:rPr>
              <w:t xml:space="preserve"> </w:t>
            </w:r>
            <w:proofErr w:type="spellStart"/>
            <w:r w:rsidR="00AB2012" w:rsidRPr="00AB2012">
              <w:rPr>
                <w:rFonts w:ascii="Times New Roman" w:hAnsi="Times New Roman"/>
                <w:sz w:val="20"/>
              </w:rPr>
              <w:t>пайдаланудың</w:t>
            </w:r>
            <w:proofErr w:type="spellEnd"/>
            <w:r w:rsidR="00AB2012" w:rsidRPr="00AB2012">
              <w:rPr>
                <w:rFonts w:ascii="Times New Roman" w:hAnsi="Times New Roman"/>
                <w:sz w:val="20"/>
                <w:lang w:val="en-US"/>
              </w:rPr>
              <w:t xml:space="preserve"> </w:t>
            </w:r>
            <w:proofErr w:type="spellStart"/>
            <w:r w:rsidR="00AB2012" w:rsidRPr="00AB2012">
              <w:rPr>
                <w:rFonts w:ascii="Times New Roman" w:hAnsi="Times New Roman"/>
                <w:sz w:val="20"/>
              </w:rPr>
              <w:t>құқықтық</w:t>
            </w:r>
            <w:proofErr w:type="spellEnd"/>
            <w:r w:rsidR="00AB2012" w:rsidRPr="00AB2012">
              <w:rPr>
                <w:rFonts w:ascii="Times New Roman" w:hAnsi="Times New Roman"/>
                <w:sz w:val="20"/>
                <w:lang w:val="en-US"/>
              </w:rPr>
              <w:t xml:space="preserve"> </w:t>
            </w:r>
            <w:proofErr w:type="spellStart"/>
            <w:r w:rsidR="00AB2012" w:rsidRPr="00AB2012">
              <w:rPr>
                <w:rFonts w:ascii="Times New Roman" w:hAnsi="Times New Roman"/>
                <w:sz w:val="20"/>
              </w:rPr>
              <w:t>проблемалары</w:t>
            </w:r>
            <w:proofErr w:type="spellEnd"/>
            <w:r w:rsidR="00AB2012" w:rsidRPr="00AB2012">
              <w:rPr>
                <w:rFonts w:ascii="Times New Roman" w:hAnsi="Times New Roman"/>
                <w:sz w:val="20"/>
                <w:lang w:val="en-US"/>
              </w:rPr>
              <w:t>.</w:t>
            </w:r>
          </w:p>
          <w:p w:rsidR="00AB2012" w:rsidRDefault="00290564" w:rsidP="00290564">
            <w:pPr>
              <w:spacing w:after="0"/>
              <w:ind w:left="-75"/>
              <w:rPr>
                <w:rFonts w:ascii="Times New Roman" w:eastAsia="Times New Roman" w:hAnsi="Times New Roman" w:cs="Times New Roman"/>
                <w:sz w:val="20"/>
                <w:szCs w:val="20"/>
                <w:lang w:val="en-US"/>
              </w:rPr>
            </w:pPr>
            <w:r w:rsidRPr="00290564">
              <w:rPr>
                <w:rFonts w:ascii="Times New Roman" w:hAnsi="Times New Roman" w:cs="Times New Roman"/>
                <w:b/>
                <w:sz w:val="20"/>
                <w:szCs w:val="20"/>
                <w:lang w:val="kk-KZ"/>
              </w:rPr>
              <w:t xml:space="preserve">7 практикалық сабақ </w:t>
            </w:r>
            <w:proofErr w:type="spellStart"/>
            <w:r w:rsidR="00AB2012" w:rsidRPr="00AB2012">
              <w:rPr>
                <w:rFonts w:ascii="Times New Roman" w:eastAsia="Times New Roman" w:hAnsi="Times New Roman" w:cs="Times New Roman"/>
                <w:sz w:val="20"/>
                <w:szCs w:val="20"/>
              </w:rPr>
              <w:t>Интернеттің</w:t>
            </w:r>
            <w:proofErr w:type="spellEnd"/>
            <w:r w:rsidR="00AB2012" w:rsidRPr="00AB2012">
              <w:rPr>
                <w:rFonts w:ascii="Times New Roman" w:eastAsia="Times New Roman" w:hAnsi="Times New Roman" w:cs="Times New Roman"/>
                <w:sz w:val="20"/>
                <w:szCs w:val="20"/>
                <w:lang w:val="en-US"/>
              </w:rPr>
              <w:t xml:space="preserve"> </w:t>
            </w:r>
            <w:proofErr w:type="spellStart"/>
            <w:r w:rsidR="00AB2012" w:rsidRPr="00AB2012">
              <w:rPr>
                <w:rFonts w:ascii="Times New Roman" w:eastAsia="Times New Roman" w:hAnsi="Times New Roman" w:cs="Times New Roman"/>
                <w:sz w:val="20"/>
                <w:szCs w:val="20"/>
              </w:rPr>
              <w:t>виртуалдық</w:t>
            </w:r>
            <w:proofErr w:type="spellEnd"/>
            <w:r w:rsidR="00AB2012" w:rsidRPr="00AB2012">
              <w:rPr>
                <w:rFonts w:ascii="Times New Roman" w:eastAsia="Times New Roman" w:hAnsi="Times New Roman" w:cs="Times New Roman"/>
                <w:sz w:val="20"/>
                <w:szCs w:val="20"/>
                <w:lang w:val="en-US"/>
              </w:rPr>
              <w:t xml:space="preserve"> </w:t>
            </w:r>
            <w:proofErr w:type="spellStart"/>
            <w:r w:rsidR="00AB2012" w:rsidRPr="00AB2012">
              <w:rPr>
                <w:rFonts w:ascii="Times New Roman" w:eastAsia="Times New Roman" w:hAnsi="Times New Roman" w:cs="Times New Roman"/>
                <w:sz w:val="20"/>
                <w:szCs w:val="20"/>
              </w:rPr>
              <w:t>ортасын</w:t>
            </w:r>
            <w:proofErr w:type="spellEnd"/>
            <w:r w:rsidR="00AB2012" w:rsidRPr="00AB2012">
              <w:rPr>
                <w:rFonts w:ascii="Times New Roman" w:eastAsia="Times New Roman" w:hAnsi="Times New Roman" w:cs="Times New Roman"/>
                <w:sz w:val="20"/>
                <w:szCs w:val="20"/>
                <w:lang w:val="en-US"/>
              </w:rPr>
              <w:t xml:space="preserve"> </w:t>
            </w:r>
            <w:proofErr w:type="spellStart"/>
            <w:r w:rsidR="00AB2012" w:rsidRPr="00AB2012">
              <w:rPr>
                <w:rFonts w:ascii="Times New Roman" w:eastAsia="Times New Roman" w:hAnsi="Times New Roman" w:cs="Times New Roman"/>
                <w:sz w:val="20"/>
                <w:szCs w:val="20"/>
              </w:rPr>
              <w:t>пайдаланудың</w:t>
            </w:r>
            <w:proofErr w:type="spellEnd"/>
            <w:r w:rsidR="00AB2012" w:rsidRPr="00AB2012">
              <w:rPr>
                <w:rFonts w:ascii="Times New Roman" w:eastAsia="Times New Roman" w:hAnsi="Times New Roman" w:cs="Times New Roman"/>
                <w:sz w:val="20"/>
                <w:szCs w:val="20"/>
                <w:lang w:val="en-US"/>
              </w:rPr>
              <w:t xml:space="preserve"> </w:t>
            </w:r>
            <w:proofErr w:type="spellStart"/>
            <w:r w:rsidR="00AB2012" w:rsidRPr="00AB2012">
              <w:rPr>
                <w:rFonts w:ascii="Times New Roman" w:eastAsia="Times New Roman" w:hAnsi="Times New Roman" w:cs="Times New Roman"/>
                <w:sz w:val="20"/>
                <w:szCs w:val="20"/>
              </w:rPr>
              <w:t>құқықтық</w:t>
            </w:r>
            <w:proofErr w:type="spellEnd"/>
            <w:r w:rsidR="00AB2012" w:rsidRPr="00AB2012">
              <w:rPr>
                <w:rFonts w:ascii="Times New Roman" w:eastAsia="Times New Roman" w:hAnsi="Times New Roman" w:cs="Times New Roman"/>
                <w:sz w:val="20"/>
                <w:szCs w:val="20"/>
                <w:lang w:val="en-US"/>
              </w:rPr>
              <w:t xml:space="preserve"> </w:t>
            </w:r>
            <w:proofErr w:type="spellStart"/>
            <w:r w:rsidR="00AB2012" w:rsidRPr="00AB2012">
              <w:rPr>
                <w:rFonts w:ascii="Times New Roman" w:eastAsia="Times New Roman" w:hAnsi="Times New Roman" w:cs="Times New Roman"/>
                <w:sz w:val="20"/>
                <w:szCs w:val="20"/>
              </w:rPr>
              <w:t>проблемалары</w:t>
            </w:r>
            <w:proofErr w:type="spellEnd"/>
            <w:r w:rsidR="00AB2012" w:rsidRPr="00AB2012">
              <w:rPr>
                <w:rFonts w:ascii="Times New Roman" w:eastAsia="Times New Roman" w:hAnsi="Times New Roman" w:cs="Times New Roman"/>
                <w:sz w:val="20"/>
                <w:szCs w:val="20"/>
                <w:lang w:val="en-US"/>
              </w:rPr>
              <w:t>.</w:t>
            </w:r>
          </w:p>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СОБЖ:  3,</w:t>
            </w:r>
            <w:r w:rsidRPr="00290564">
              <w:rPr>
                <w:rFonts w:ascii="Times New Roman" w:hAnsi="Times New Roman" w:cs="Times New Roman"/>
                <w:sz w:val="20"/>
                <w:szCs w:val="20"/>
                <w:lang w:val="kk-KZ"/>
              </w:rPr>
              <w:t xml:space="preserve">  </w:t>
            </w:r>
            <w:proofErr w:type="spellStart"/>
            <w:r w:rsidR="00AB2012" w:rsidRPr="00AB2012">
              <w:rPr>
                <w:rFonts w:ascii="Times New Roman" w:eastAsia="Times New Roman" w:hAnsi="Times New Roman" w:cs="Times New Roman"/>
                <w:sz w:val="20"/>
                <w:szCs w:val="20"/>
              </w:rPr>
              <w:t>Интернеттің</w:t>
            </w:r>
            <w:proofErr w:type="spellEnd"/>
            <w:r w:rsidR="00AB2012" w:rsidRPr="00AB2012">
              <w:rPr>
                <w:rFonts w:ascii="Times New Roman" w:eastAsia="Times New Roman" w:hAnsi="Times New Roman" w:cs="Times New Roman"/>
                <w:sz w:val="20"/>
                <w:szCs w:val="20"/>
                <w:lang w:val="en-US"/>
              </w:rPr>
              <w:t xml:space="preserve"> </w:t>
            </w:r>
            <w:proofErr w:type="spellStart"/>
            <w:r w:rsidR="00AB2012" w:rsidRPr="00AB2012">
              <w:rPr>
                <w:rFonts w:ascii="Times New Roman" w:eastAsia="Times New Roman" w:hAnsi="Times New Roman" w:cs="Times New Roman"/>
                <w:sz w:val="20"/>
                <w:szCs w:val="20"/>
              </w:rPr>
              <w:t>виртуалдық</w:t>
            </w:r>
            <w:proofErr w:type="spellEnd"/>
            <w:r w:rsidR="00AB2012" w:rsidRPr="00AB2012">
              <w:rPr>
                <w:rFonts w:ascii="Times New Roman" w:eastAsia="Times New Roman" w:hAnsi="Times New Roman" w:cs="Times New Roman"/>
                <w:sz w:val="20"/>
                <w:szCs w:val="20"/>
                <w:lang w:val="en-US"/>
              </w:rPr>
              <w:t xml:space="preserve"> </w:t>
            </w:r>
            <w:proofErr w:type="spellStart"/>
            <w:r w:rsidR="00AB2012" w:rsidRPr="00AB2012">
              <w:rPr>
                <w:rFonts w:ascii="Times New Roman" w:eastAsia="Times New Roman" w:hAnsi="Times New Roman" w:cs="Times New Roman"/>
                <w:sz w:val="20"/>
                <w:szCs w:val="20"/>
              </w:rPr>
              <w:t>ортасын</w:t>
            </w:r>
            <w:proofErr w:type="spellEnd"/>
            <w:r w:rsidR="00AB2012" w:rsidRPr="00AB2012">
              <w:rPr>
                <w:rFonts w:ascii="Times New Roman" w:eastAsia="Times New Roman" w:hAnsi="Times New Roman" w:cs="Times New Roman"/>
                <w:sz w:val="20"/>
                <w:szCs w:val="20"/>
                <w:lang w:val="en-US"/>
              </w:rPr>
              <w:t xml:space="preserve"> </w:t>
            </w:r>
            <w:proofErr w:type="spellStart"/>
            <w:r w:rsidR="00AB2012" w:rsidRPr="00AB2012">
              <w:rPr>
                <w:rFonts w:ascii="Times New Roman" w:eastAsia="Times New Roman" w:hAnsi="Times New Roman" w:cs="Times New Roman"/>
                <w:sz w:val="20"/>
                <w:szCs w:val="20"/>
              </w:rPr>
              <w:t>пайдаланудың</w:t>
            </w:r>
            <w:proofErr w:type="spellEnd"/>
            <w:r w:rsidR="00AB2012" w:rsidRPr="00AB2012">
              <w:rPr>
                <w:rFonts w:ascii="Times New Roman" w:eastAsia="Times New Roman" w:hAnsi="Times New Roman" w:cs="Times New Roman"/>
                <w:sz w:val="20"/>
                <w:szCs w:val="20"/>
                <w:lang w:val="en-US"/>
              </w:rPr>
              <w:t xml:space="preserve"> </w:t>
            </w:r>
            <w:proofErr w:type="spellStart"/>
            <w:r w:rsidR="00AB2012" w:rsidRPr="00AB2012">
              <w:rPr>
                <w:rFonts w:ascii="Times New Roman" w:eastAsia="Times New Roman" w:hAnsi="Times New Roman" w:cs="Times New Roman"/>
                <w:sz w:val="20"/>
                <w:szCs w:val="20"/>
              </w:rPr>
              <w:t>құқықтық</w:t>
            </w:r>
            <w:proofErr w:type="spellEnd"/>
            <w:r w:rsidR="00AB2012" w:rsidRPr="00AB2012">
              <w:rPr>
                <w:rFonts w:ascii="Times New Roman" w:eastAsia="Times New Roman" w:hAnsi="Times New Roman" w:cs="Times New Roman"/>
                <w:sz w:val="20"/>
                <w:szCs w:val="20"/>
                <w:lang w:val="en-US"/>
              </w:rPr>
              <w:t xml:space="preserve"> </w:t>
            </w:r>
            <w:proofErr w:type="spellStart"/>
            <w:r w:rsidR="00AB2012" w:rsidRPr="00AB2012">
              <w:rPr>
                <w:rFonts w:ascii="Times New Roman" w:eastAsia="Times New Roman" w:hAnsi="Times New Roman" w:cs="Times New Roman"/>
                <w:sz w:val="20"/>
                <w:szCs w:val="20"/>
              </w:rPr>
              <w:t>проблемалары</w:t>
            </w:r>
            <w:proofErr w:type="spellEnd"/>
            <w:r w:rsidR="00AB2012" w:rsidRPr="00AB2012">
              <w:rPr>
                <w:rFonts w:ascii="Times New Roman" w:eastAsia="Times New Roman" w:hAnsi="Times New Roman" w:cs="Times New Roman"/>
                <w:sz w:val="20"/>
                <w:szCs w:val="20"/>
                <w:lang w:val="en-US"/>
              </w:rPr>
              <w:t>.</w:t>
            </w:r>
          </w:p>
        </w:tc>
        <w:tc>
          <w:tcPr>
            <w:tcW w:w="2260" w:type="dxa"/>
            <w:tcBorders>
              <w:top w:val="single" w:sz="4" w:space="0" w:color="000000"/>
              <w:left w:val="single" w:sz="4" w:space="0" w:color="000000"/>
              <w:bottom w:val="single" w:sz="4" w:space="0" w:color="auto"/>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r w:rsidRPr="00290564">
              <w:rPr>
                <w:rFonts w:ascii="Times New Roman" w:hAnsi="Times New Roman" w:cs="Times New Roman"/>
                <w:bCs/>
                <w:sz w:val="20"/>
                <w:szCs w:val="20"/>
                <w:lang w:val="kk-KZ"/>
              </w:rPr>
              <w:t>5</w:t>
            </w:r>
          </w:p>
          <w:p w:rsidR="00290564" w:rsidRPr="00290564" w:rsidRDefault="00290564" w:rsidP="00290564">
            <w:pPr>
              <w:snapToGrid w:val="0"/>
              <w:spacing w:after="0"/>
              <w:jc w:val="center"/>
              <w:rPr>
                <w:rFonts w:ascii="Times New Roman" w:hAnsi="Times New Roman" w:cs="Times New Roman"/>
                <w:sz w:val="20"/>
                <w:szCs w:val="20"/>
                <w:lang w:val="kk-KZ"/>
              </w:rPr>
            </w:pPr>
          </w:p>
        </w:tc>
      </w:tr>
      <w:tr w:rsidR="00290564" w:rsidRPr="00290564" w:rsidTr="00BA0B71">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p>
        </w:tc>
        <w:tc>
          <w:tcPr>
            <w:tcW w:w="4005" w:type="dxa"/>
            <w:gridSpan w:val="2"/>
            <w:tcBorders>
              <w:top w:val="single" w:sz="4" w:space="0" w:color="000000"/>
              <w:left w:val="single" w:sz="4" w:space="0" w:color="000000"/>
              <w:bottom w:val="single" w:sz="4" w:space="0" w:color="000000"/>
            </w:tcBorders>
            <w:shd w:val="clear" w:color="auto" w:fill="auto"/>
          </w:tcPr>
          <w:p w:rsidR="00290564" w:rsidRPr="00290564" w:rsidRDefault="00290564" w:rsidP="00290564">
            <w:pPr>
              <w:pStyle w:val="11"/>
              <w:ind w:left="0"/>
              <w:rPr>
                <w:rFonts w:cs="Times New Roman"/>
                <w:b/>
                <w:sz w:val="20"/>
                <w:szCs w:val="20"/>
                <w:lang w:val="kk-KZ"/>
              </w:rPr>
            </w:pPr>
            <w:r w:rsidRPr="00290564">
              <w:rPr>
                <w:rFonts w:cs="Times New Roman"/>
                <w:b/>
                <w:sz w:val="20"/>
                <w:szCs w:val="20"/>
                <w:lang w:val="kk-KZ"/>
              </w:rPr>
              <w:t>Бақылау жұмысы</w:t>
            </w:r>
          </w:p>
          <w:p w:rsidR="00290564" w:rsidRPr="00290564" w:rsidRDefault="00290564" w:rsidP="00290564">
            <w:pPr>
              <w:widowControl w:val="0"/>
              <w:suppressAutoHyphens/>
              <w:spacing w:after="0"/>
              <w:jc w:val="both"/>
              <w:rPr>
                <w:rFonts w:ascii="Times New Roman" w:hAnsi="Times New Roman" w:cs="Times New Roman"/>
                <w:b/>
                <w:sz w:val="20"/>
                <w:szCs w:val="20"/>
                <w:lang w:val="kk-KZ"/>
              </w:rPr>
            </w:pP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lang w:val="kk-KZ"/>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15</w:t>
            </w:r>
          </w:p>
        </w:tc>
      </w:tr>
      <w:tr w:rsidR="00290564" w:rsidRPr="00290564" w:rsidTr="00BA0B71">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p>
        </w:tc>
        <w:tc>
          <w:tcPr>
            <w:tcW w:w="4005" w:type="dxa"/>
            <w:gridSpan w:val="2"/>
            <w:tcBorders>
              <w:top w:val="single" w:sz="4" w:space="0" w:color="000000"/>
              <w:left w:val="single" w:sz="4" w:space="0" w:color="000000"/>
              <w:bottom w:val="single" w:sz="4" w:space="0" w:color="000000"/>
            </w:tcBorders>
            <w:shd w:val="clear" w:color="auto" w:fill="auto"/>
          </w:tcPr>
          <w:p w:rsidR="00290564" w:rsidRPr="00290564" w:rsidRDefault="00290564" w:rsidP="00290564">
            <w:pPr>
              <w:pStyle w:val="11"/>
              <w:ind w:left="0"/>
              <w:rPr>
                <w:rFonts w:cs="Times New Roman"/>
                <w:b/>
                <w:sz w:val="20"/>
                <w:szCs w:val="20"/>
                <w:lang w:val="kk-KZ"/>
              </w:rPr>
            </w:pPr>
            <w:r w:rsidRPr="00290564">
              <w:rPr>
                <w:rFonts w:cs="Times New Roman"/>
                <w:bCs/>
                <w:sz w:val="20"/>
                <w:szCs w:val="20"/>
                <w:lang w:val="kk-KZ"/>
              </w:rPr>
              <w:t>Қорытынды</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lang w:val="kk-KZ"/>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100</w:t>
            </w:r>
          </w:p>
        </w:tc>
      </w:tr>
      <w:tr w:rsidR="00290564" w:rsidRPr="00290564" w:rsidTr="00BA0B71">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8</w:t>
            </w:r>
          </w:p>
        </w:tc>
        <w:tc>
          <w:tcPr>
            <w:tcW w:w="4005" w:type="dxa"/>
            <w:gridSpan w:val="2"/>
            <w:tcBorders>
              <w:top w:val="single" w:sz="4" w:space="0" w:color="000000"/>
              <w:left w:val="single" w:sz="4" w:space="0" w:color="000000"/>
              <w:bottom w:val="single" w:sz="4" w:space="0" w:color="000000"/>
            </w:tcBorders>
            <w:shd w:val="clear" w:color="auto" w:fill="auto"/>
          </w:tcPr>
          <w:p w:rsidR="00290564" w:rsidRPr="00290564" w:rsidRDefault="00290564" w:rsidP="00290564">
            <w:pPr>
              <w:pStyle w:val="11"/>
              <w:ind w:left="0"/>
              <w:rPr>
                <w:rFonts w:cs="Times New Roman"/>
                <w:b/>
                <w:sz w:val="20"/>
                <w:szCs w:val="20"/>
                <w:lang w:val="kk-KZ"/>
              </w:rPr>
            </w:pPr>
            <w:proofErr w:type="spellStart"/>
            <w:r w:rsidRPr="00290564">
              <w:rPr>
                <w:rFonts w:cs="Times New Roman"/>
                <w:b/>
                <w:bCs/>
                <w:sz w:val="20"/>
                <w:szCs w:val="20"/>
              </w:rPr>
              <w:t>MidtermExam</w:t>
            </w:r>
            <w:proofErr w:type="spellEnd"/>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sz w:val="20"/>
                <w:szCs w:val="20"/>
                <w:lang w:val="kk-KZ"/>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100</w:t>
            </w:r>
          </w:p>
        </w:tc>
      </w:tr>
      <w:tr w:rsidR="00290564" w:rsidRPr="00290564" w:rsidTr="00BA0B71">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8</w:t>
            </w:r>
          </w:p>
        </w:tc>
        <w:tc>
          <w:tcPr>
            <w:tcW w:w="4005" w:type="dxa"/>
            <w:gridSpan w:val="2"/>
            <w:tcBorders>
              <w:top w:val="single" w:sz="4" w:space="0" w:color="000000"/>
              <w:left w:val="single" w:sz="4" w:space="0" w:color="000000"/>
              <w:bottom w:val="single" w:sz="4" w:space="0" w:color="000000"/>
            </w:tcBorders>
            <w:shd w:val="clear" w:color="auto" w:fill="auto"/>
          </w:tcPr>
          <w:p w:rsidR="00AB2012" w:rsidRPr="009B0A77" w:rsidRDefault="00290564" w:rsidP="00290564">
            <w:pPr>
              <w:spacing w:after="0"/>
              <w:ind w:left="-75"/>
              <w:rPr>
                <w:rFonts w:ascii="Times New Roman" w:hAnsi="Times New Roman"/>
                <w:lang w:val="kk-KZ"/>
              </w:rPr>
            </w:pPr>
            <w:r w:rsidRPr="00290564">
              <w:rPr>
                <w:rFonts w:ascii="Times New Roman" w:hAnsi="Times New Roman" w:cs="Times New Roman"/>
                <w:b/>
                <w:sz w:val="20"/>
                <w:szCs w:val="20"/>
                <w:lang w:val="kk-KZ"/>
              </w:rPr>
              <w:t xml:space="preserve">8 дәріс </w:t>
            </w:r>
            <w:r w:rsidR="00AB2012" w:rsidRPr="00AB2012">
              <w:rPr>
                <w:rFonts w:ascii="Times New Roman" w:hAnsi="Times New Roman"/>
                <w:sz w:val="20"/>
                <w:szCs w:val="20"/>
                <w:lang w:val="kk-KZ"/>
              </w:rPr>
              <w:t>Бұқаралық ақпараттарды жасау мен бөлу кезіндегі қатынастарды құқықтық реттеу</w:t>
            </w:r>
          </w:p>
          <w:p w:rsidR="00290564" w:rsidRPr="00290564" w:rsidRDefault="009E5FF6" w:rsidP="00290564">
            <w:pPr>
              <w:spacing w:after="0"/>
              <w:ind w:left="-75"/>
              <w:rPr>
                <w:rFonts w:ascii="Times New Roman" w:hAnsi="Times New Roman" w:cs="Times New Roman"/>
                <w:b/>
                <w:sz w:val="20"/>
                <w:szCs w:val="20"/>
                <w:lang w:val="kk-KZ"/>
              </w:rPr>
            </w:pPr>
            <w:r w:rsidRPr="009E5FF6">
              <w:rPr>
                <w:rStyle w:val="a7"/>
                <w:i w:val="0"/>
                <w:sz w:val="24"/>
                <w:szCs w:val="24"/>
                <w:lang w:val="kk-KZ"/>
              </w:rPr>
              <w:t xml:space="preserve"> </w:t>
            </w:r>
            <w:r w:rsidR="00290564" w:rsidRPr="00290564">
              <w:rPr>
                <w:rFonts w:ascii="Times New Roman" w:hAnsi="Times New Roman" w:cs="Times New Roman"/>
                <w:b/>
                <w:sz w:val="20"/>
                <w:szCs w:val="20"/>
                <w:lang w:val="kk-KZ"/>
              </w:rPr>
              <w:t xml:space="preserve">8 практикалық сабақ </w:t>
            </w:r>
            <w:r w:rsidR="00AB2012" w:rsidRPr="00AB2012">
              <w:rPr>
                <w:rFonts w:ascii="Times New Roman" w:hAnsi="Times New Roman"/>
                <w:sz w:val="20"/>
                <w:szCs w:val="20"/>
                <w:lang w:val="kk-KZ"/>
              </w:rPr>
              <w:t>Бұқаралық ақпараттарды жасау мен бөлу кезіндегі қатынастарды құқықтық реттеу</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r w:rsidRPr="00290564">
              <w:rPr>
                <w:rFonts w:ascii="Times New Roman" w:hAnsi="Times New Roman" w:cs="Times New Roman"/>
                <w:bCs/>
                <w:sz w:val="20"/>
                <w:szCs w:val="20"/>
                <w:lang w:val="kk-KZ"/>
              </w:rPr>
              <w:t>5</w:t>
            </w:r>
          </w:p>
        </w:tc>
      </w:tr>
      <w:tr w:rsidR="00290564" w:rsidRPr="00290564" w:rsidTr="00BA0B71">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9</w:t>
            </w:r>
          </w:p>
        </w:tc>
        <w:tc>
          <w:tcPr>
            <w:tcW w:w="4005" w:type="dxa"/>
            <w:gridSpan w:val="2"/>
            <w:tcBorders>
              <w:top w:val="single" w:sz="4" w:space="0" w:color="000000"/>
              <w:left w:val="single" w:sz="4" w:space="0" w:color="000000"/>
              <w:bottom w:val="single" w:sz="4" w:space="0" w:color="000000"/>
            </w:tcBorders>
            <w:shd w:val="clear" w:color="auto" w:fill="auto"/>
          </w:tcPr>
          <w:p w:rsidR="00AB2012" w:rsidRPr="009B0A77" w:rsidRDefault="00290564" w:rsidP="00290564">
            <w:pPr>
              <w:spacing w:after="0"/>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9 дәріс </w:t>
            </w:r>
            <w:r w:rsidR="00AB2012" w:rsidRPr="00AB2012">
              <w:rPr>
                <w:rFonts w:ascii="Times New Roman" w:hAnsi="Times New Roman"/>
                <w:sz w:val="20"/>
                <w:szCs w:val="20"/>
                <w:lang w:val="kk-KZ"/>
              </w:rPr>
              <w:t>Библиотекалық және архивтік іс саласындағы қатынастарды құқықтық реттеу</w:t>
            </w:r>
            <w:r w:rsidR="00AB2012" w:rsidRPr="00AB2012">
              <w:rPr>
                <w:rFonts w:ascii="Times New Roman" w:hAnsi="Times New Roman" w:cs="Times New Roman"/>
                <w:b/>
                <w:sz w:val="20"/>
                <w:szCs w:val="20"/>
                <w:lang w:val="kk-KZ"/>
              </w:rPr>
              <w:t xml:space="preserve"> </w:t>
            </w:r>
          </w:p>
          <w:p w:rsidR="00AB2012" w:rsidRPr="009B0A77"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9 практикалық сабақ </w:t>
            </w:r>
            <w:r w:rsidR="00AB2012" w:rsidRPr="00AB2012">
              <w:rPr>
                <w:rFonts w:ascii="Times New Roman" w:hAnsi="Times New Roman"/>
                <w:sz w:val="20"/>
                <w:szCs w:val="20"/>
                <w:lang w:val="kk-KZ"/>
              </w:rPr>
              <w:t>Библиотекалық және архивтік іс саласындағы қатынастарды құқықтық реттеу</w:t>
            </w:r>
            <w:r w:rsidR="00AB2012" w:rsidRPr="00AB2012">
              <w:rPr>
                <w:rFonts w:ascii="Times New Roman" w:hAnsi="Times New Roman" w:cs="Times New Roman"/>
                <w:b/>
                <w:sz w:val="20"/>
                <w:szCs w:val="20"/>
                <w:lang w:val="kk-KZ"/>
              </w:rPr>
              <w:t xml:space="preserve"> </w:t>
            </w:r>
          </w:p>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СОБЖ: 4,</w:t>
            </w:r>
            <w:r w:rsidRPr="00290564">
              <w:rPr>
                <w:rFonts w:ascii="Times New Roman" w:hAnsi="Times New Roman" w:cs="Times New Roman"/>
                <w:sz w:val="20"/>
                <w:szCs w:val="20"/>
                <w:lang w:val="kk-KZ"/>
              </w:rPr>
              <w:t xml:space="preserve"> </w:t>
            </w:r>
            <w:r w:rsidR="00AB2012" w:rsidRPr="00AB2012">
              <w:rPr>
                <w:rFonts w:ascii="Times New Roman" w:hAnsi="Times New Roman"/>
                <w:sz w:val="20"/>
                <w:szCs w:val="20"/>
                <w:lang w:val="kk-KZ"/>
              </w:rPr>
              <w:t>Библиотекалық және архивтік іс саласындағы қатынастарды құқықтық реттеу</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r w:rsidRPr="00290564">
              <w:rPr>
                <w:rFonts w:ascii="Times New Roman" w:hAnsi="Times New Roman" w:cs="Times New Roman"/>
                <w:bCs/>
                <w:sz w:val="20"/>
                <w:szCs w:val="20"/>
                <w:lang w:val="kk-KZ"/>
              </w:rPr>
              <w:t>5</w:t>
            </w: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en-US"/>
              </w:rPr>
            </w:pPr>
            <w:r w:rsidRPr="00290564">
              <w:rPr>
                <w:rFonts w:ascii="Times New Roman" w:hAnsi="Times New Roman" w:cs="Times New Roman"/>
                <w:bCs/>
                <w:sz w:val="20"/>
                <w:szCs w:val="20"/>
                <w:lang w:val="en-US"/>
              </w:rPr>
              <w:t>25</w:t>
            </w:r>
          </w:p>
        </w:tc>
      </w:tr>
      <w:tr w:rsidR="00290564" w:rsidRPr="00290564" w:rsidTr="00BA0B71">
        <w:trPr>
          <w:trHeight w:val="2490"/>
        </w:trPr>
        <w:tc>
          <w:tcPr>
            <w:tcW w:w="823" w:type="dxa"/>
            <w:tcBorders>
              <w:top w:val="single" w:sz="4" w:space="0" w:color="000000"/>
              <w:left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10</w:t>
            </w:r>
          </w:p>
        </w:tc>
        <w:tc>
          <w:tcPr>
            <w:tcW w:w="4005" w:type="dxa"/>
            <w:gridSpan w:val="2"/>
            <w:tcBorders>
              <w:top w:val="single" w:sz="4" w:space="0" w:color="000000"/>
              <w:left w:val="single" w:sz="4" w:space="0" w:color="000000"/>
              <w:bottom w:val="single" w:sz="4" w:space="0" w:color="auto"/>
            </w:tcBorders>
            <w:shd w:val="clear" w:color="auto" w:fill="auto"/>
          </w:tcPr>
          <w:p w:rsidR="00AB2012" w:rsidRPr="00AB2012" w:rsidRDefault="00290564" w:rsidP="00AB2012">
            <w:pPr>
              <w:pStyle w:val="a4"/>
              <w:autoSpaceDE w:val="0"/>
              <w:autoSpaceDN w:val="0"/>
              <w:rPr>
                <w:rFonts w:ascii="Times New Roman" w:eastAsia="??" w:hAnsi="Times New Roman"/>
                <w:sz w:val="20"/>
                <w:lang w:val="kk-KZ"/>
              </w:rPr>
            </w:pPr>
            <w:r w:rsidRPr="00290564">
              <w:rPr>
                <w:rFonts w:ascii="Times New Roman" w:hAnsi="Times New Roman"/>
                <w:b/>
                <w:sz w:val="20"/>
                <w:lang w:val="kk-KZ"/>
              </w:rPr>
              <w:t xml:space="preserve">10 дәріс </w:t>
            </w:r>
            <w:r w:rsidR="00AB2012" w:rsidRPr="00AB2012">
              <w:rPr>
                <w:rFonts w:ascii="Times New Roman" w:eastAsia="??" w:hAnsi="Times New Roman"/>
                <w:sz w:val="20"/>
                <w:lang w:val="kk-KZ"/>
              </w:rPr>
              <w:t>Коммерциялық құқпия саласындағы қатынастарды құқықтық реттеу.</w:t>
            </w:r>
          </w:p>
          <w:p w:rsidR="00AB2012" w:rsidRPr="00AB2012" w:rsidRDefault="00290564" w:rsidP="00AB2012">
            <w:pPr>
              <w:pStyle w:val="a4"/>
              <w:autoSpaceDE w:val="0"/>
              <w:autoSpaceDN w:val="0"/>
              <w:rPr>
                <w:rFonts w:ascii="Times New Roman" w:eastAsia="??" w:hAnsi="Times New Roman"/>
                <w:sz w:val="20"/>
                <w:lang w:val="kk-KZ"/>
              </w:rPr>
            </w:pPr>
            <w:r w:rsidRPr="00290564">
              <w:rPr>
                <w:rFonts w:ascii="Times New Roman" w:hAnsi="Times New Roman"/>
                <w:b/>
                <w:sz w:val="20"/>
                <w:lang w:val="kk-KZ"/>
              </w:rPr>
              <w:t xml:space="preserve">10 практикалық сабақ </w:t>
            </w:r>
            <w:r w:rsidR="00AB2012" w:rsidRPr="00AB2012">
              <w:rPr>
                <w:rFonts w:ascii="Times New Roman" w:eastAsia="??" w:hAnsi="Times New Roman"/>
                <w:sz w:val="20"/>
                <w:lang w:val="kk-KZ"/>
              </w:rPr>
              <w:t>Коммерциялық құқпия саласындағы қатынастарды құқықтық реттеу.</w:t>
            </w:r>
          </w:p>
          <w:p w:rsidR="00290564" w:rsidRPr="00290564" w:rsidRDefault="00290564" w:rsidP="00290564">
            <w:pPr>
              <w:spacing w:after="0"/>
              <w:ind w:left="-75"/>
              <w:rPr>
                <w:rFonts w:ascii="Times New Roman" w:hAnsi="Times New Roman" w:cs="Times New Roman"/>
                <w:sz w:val="20"/>
                <w:szCs w:val="20"/>
                <w:lang w:val="kk-KZ"/>
              </w:rPr>
            </w:pPr>
          </w:p>
        </w:tc>
        <w:tc>
          <w:tcPr>
            <w:tcW w:w="2260" w:type="dxa"/>
            <w:tcBorders>
              <w:top w:val="single" w:sz="4" w:space="0" w:color="000000"/>
              <w:left w:val="single" w:sz="4" w:space="0" w:color="000000"/>
              <w:bottom w:val="single" w:sz="4" w:space="0" w:color="auto"/>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rsidR="00290564" w:rsidRPr="00290564" w:rsidRDefault="00290564" w:rsidP="00290564">
            <w:pPr>
              <w:pStyle w:val="1"/>
              <w:widowControl w:val="0"/>
              <w:tabs>
                <w:tab w:val="num" w:pos="432"/>
              </w:tabs>
              <w:suppressAutoHyphens/>
              <w:spacing w:before="0"/>
              <w:ind w:left="432" w:hanging="432"/>
              <w:rPr>
                <w:rFonts w:ascii="Times New Roman" w:eastAsia="??" w:hAnsi="Times New Roman" w:cs="Times New Roman"/>
                <w:b w:val="0"/>
                <w:bCs w:val="0"/>
                <w:sz w:val="20"/>
                <w:szCs w:val="20"/>
                <w:lang w:val="kk-KZ"/>
              </w:rPr>
            </w:pPr>
          </w:p>
          <w:p w:rsidR="00290564" w:rsidRPr="00290564" w:rsidRDefault="00290564" w:rsidP="00290564">
            <w:pPr>
              <w:snapToGrid w:val="0"/>
              <w:spacing w:after="0"/>
              <w:jc w:val="center"/>
              <w:rPr>
                <w:rFonts w:ascii="Times New Roman" w:eastAsia="??" w:hAnsi="Times New Roman" w:cs="Times New Roman"/>
                <w:bCs/>
                <w:sz w:val="20"/>
                <w:szCs w:val="20"/>
                <w:lang w:val="kk-KZ"/>
              </w:rPr>
            </w:pPr>
          </w:p>
          <w:p w:rsidR="00290564" w:rsidRPr="00290564" w:rsidRDefault="00290564" w:rsidP="00290564">
            <w:pPr>
              <w:snapToGrid w:val="0"/>
              <w:spacing w:after="0"/>
              <w:jc w:val="center"/>
              <w:rPr>
                <w:rFonts w:ascii="Times New Roman" w:eastAsia="??" w:hAnsi="Times New Roman" w:cs="Times New Roman"/>
                <w:bCs/>
                <w:sz w:val="20"/>
                <w:szCs w:val="20"/>
                <w:lang w:val="kk-KZ"/>
              </w:rPr>
            </w:pPr>
          </w:p>
          <w:p w:rsidR="00290564" w:rsidRPr="00290564" w:rsidRDefault="00290564" w:rsidP="00290564">
            <w:pPr>
              <w:snapToGrid w:val="0"/>
              <w:spacing w:after="0"/>
              <w:jc w:val="center"/>
              <w:rPr>
                <w:rFonts w:ascii="Times New Roman" w:eastAsia="??" w:hAnsi="Times New Roman" w:cs="Times New Roman"/>
                <w:bCs/>
                <w:sz w:val="20"/>
                <w:szCs w:val="20"/>
                <w:lang w:val="kk-KZ"/>
              </w:rPr>
            </w:pPr>
            <w:r w:rsidRPr="00290564">
              <w:rPr>
                <w:rFonts w:ascii="Times New Roman" w:eastAsia="??" w:hAnsi="Times New Roman" w:cs="Times New Roman"/>
                <w:bCs/>
                <w:sz w:val="20"/>
                <w:szCs w:val="20"/>
                <w:lang w:val="kk-KZ"/>
              </w:rPr>
              <w:t>5</w:t>
            </w:r>
          </w:p>
          <w:p w:rsidR="00290564" w:rsidRPr="00290564" w:rsidRDefault="00290564" w:rsidP="00290564">
            <w:pPr>
              <w:snapToGrid w:val="0"/>
              <w:spacing w:after="0"/>
              <w:jc w:val="center"/>
              <w:rPr>
                <w:rFonts w:ascii="Times New Roman" w:eastAsia="??" w:hAnsi="Times New Roman" w:cs="Times New Roman"/>
                <w:bCs/>
                <w:sz w:val="20"/>
                <w:szCs w:val="20"/>
                <w:lang w:val="kk-KZ"/>
              </w:rPr>
            </w:pPr>
          </w:p>
          <w:p w:rsidR="00290564" w:rsidRPr="00290564" w:rsidRDefault="00290564" w:rsidP="00290564">
            <w:pPr>
              <w:snapToGrid w:val="0"/>
              <w:spacing w:after="0"/>
              <w:jc w:val="center"/>
              <w:rPr>
                <w:rFonts w:ascii="Times New Roman" w:eastAsia="??" w:hAnsi="Times New Roman" w:cs="Times New Roman"/>
                <w:bCs/>
                <w:sz w:val="20"/>
                <w:szCs w:val="20"/>
                <w:lang w:val="kk-KZ"/>
              </w:rPr>
            </w:pPr>
          </w:p>
          <w:p w:rsidR="00290564" w:rsidRPr="00290564" w:rsidRDefault="00290564" w:rsidP="00290564">
            <w:pPr>
              <w:snapToGrid w:val="0"/>
              <w:spacing w:after="0"/>
              <w:jc w:val="center"/>
              <w:rPr>
                <w:rFonts w:ascii="Times New Roman" w:eastAsia="??"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kk-KZ"/>
              </w:rPr>
            </w:pPr>
          </w:p>
        </w:tc>
      </w:tr>
      <w:tr w:rsidR="00290564" w:rsidRPr="00290564" w:rsidTr="00BA0B71">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11</w:t>
            </w:r>
          </w:p>
        </w:tc>
        <w:tc>
          <w:tcPr>
            <w:tcW w:w="4005" w:type="dxa"/>
            <w:gridSpan w:val="2"/>
            <w:tcBorders>
              <w:top w:val="single" w:sz="4" w:space="0" w:color="000000"/>
              <w:left w:val="single" w:sz="4" w:space="0" w:color="000000"/>
              <w:bottom w:val="single" w:sz="4" w:space="0" w:color="000000"/>
            </w:tcBorders>
            <w:shd w:val="clear" w:color="auto" w:fill="auto"/>
          </w:tcPr>
          <w:p w:rsidR="00AB2012" w:rsidRPr="00AB2012" w:rsidRDefault="00290564" w:rsidP="00AB2012">
            <w:pPr>
              <w:spacing w:after="0" w:line="240" w:lineRule="auto"/>
              <w:jc w:val="both"/>
              <w:rPr>
                <w:rFonts w:ascii="Times New Roman" w:eastAsia="??" w:hAnsi="Times New Roman" w:cs="Times New Roman"/>
                <w:sz w:val="20"/>
                <w:szCs w:val="20"/>
                <w:lang w:val="kk-KZ"/>
              </w:rPr>
            </w:pPr>
            <w:r w:rsidRPr="00290564">
              <w:rPr>
                <w:rFonts w:ascii="Times New Roman" w:hAnsi="Times New Roman" w:cs="Times New Roman"/>
                <w:b/>
                <w:sz w:val="20"/>
                <w:szCs w:val="20"/>
                <w:lang w:val="kk-KZ"/>
              </w:rPr>
              <w:t xml:space="preserve">11 дәріс </w:t>
            </w:r>
            <w:r w:rsidR="00AB2012" w:rsidRPr="00AB2012">
              <w:rPr>
                <w:rFonts w:ascii="Times New Roman" w:eastAsia="??" w:hAnsi="Times New Roman" w:cs="Times New Roman"/>
                <w:sz w:val="20"/>
                <w:szCs w:val="20"/>
                <w:lang w:val="kk-KZ"/>
              </w:rPr>
              <w:t>Жеке (персоналдық) құпия саласындағы қатынастарды құқықтық реттеу</w:t>
            </w:r>
          </w:p>
          <w:p w:rsidR="00AB2012" w:rsidRPr="00AB2012" w:rsidRDefault="00290564" w:rsidP="00AB2012">
            <w:pPr>
              <w:spacing w:after="0" w:line="240" w:lineRule="auto"/>
              <w:jc w:val="both"/>
              <w:rPr>
                <w:rFonts w:ascii="Times New Roman" w:eastAsia="??" w:hAnsi="Times New Roman" w:cs="Times New Roman"/>
                <w:sz w:val="20"/>
                <w:szCs w:val="20"/>
                <w:lang w:val="kk-KZ"/>
              </w:rPr>
            </w:pPr>
            <w:r w:rsidRPr="00290564">
              <w:rPr>
                <w:rFonts w:ascii="Times New Roman" w:hAnsi="Times New Roman" w:cs="Times New Roman"/>
                <w:b/>
                <w:sz w:val="20"/>
                <w:szCs w:val="20"/>
                <w:lang w:val="kk-KZ"/>
              </w:rPr>
              <w:t xml:space="preserve">11 практикалық сабақ </w:t>
            </w:r>
            <w:r w:rsidR="00AB2012" w:rsidRPr="00AB2012">
              <w:rPr>
                <w:rFonts w:ascii="Times New Roman" w:eastAsia="??" w:hAnsi="Times New Roman" w:cs="Times New Roman"/>
                <w:sz w:val="20"/>
                <w:szCs w:val="20"/>
                <w:lang w:val="kk-KZ"/>
              </w:rPr>
              <w:t>Жеке (персоналдық) құпия саласындағы қатынастарды құқықтық реттеу</w:t>
            </w:r>
          </w:p>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СОБЖ: 5,</w:t>
            </w:r>
            <w:r w:rsidRPr="00290564">
              <w:rPr>
                <w:rFonts w:ascii="Times New Roman" w:hAnsi="Times New Roman" w:cs="Times New Roman"/>
                <w:sz w:val="20"/>
                <w:szCs w:val="20"/>
                <w:lang w:val="kk-KZ"/>
              </w:rPr>
              <w:t xml:space="preserve"> 3-тапсырманы өткізу</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en-US"/>
              </w:rPr>
            </w:pPr>
            <w:r w:rsidRPr="00290564">
              <w:rPr>
                <w:rFonts w:ascii="Times New Roman" w:hAnsi="Times New Roman" w:cs="Times New Roman"/>
                <w:bCs/>
                <w:sz w:val="20"/>
                <w:szCs w:val="20"/>
                <w:lang w:val="kk-KZ"/>
              </w:rPr>
              <w:t>5</w:t>
            </w:r>
          </w:p>
        </w:tc>
      </w:tr>
      <w:tr w:rsidR="00290564" w:rsidRPr="00290564" w:rsidTr="00BA0B71">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en-US"/>
              </w:rPr>
              <w:t>12</w:t>
            </w:r>
          </w:p>
        </w:tc>
        <w:tc>
          <w:tcPr>
            <w:tcW w:w="4005" w:type="dxa"/>
            <w:gridSpan w:val="2"/>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12 дәріс </w:t>
            </w:r>
            <w:r w:rsidR="0017428A" w:rsidRPr="0017428A">
              <w:rPr>
                <w:rFonts w:ascii="Times New Roman" w:eastAsia="??" w:hAnsi="Times New Roman"/>
                <w:sz w:val="20"/>
                <w:szCs w:val="20"/>
                <w:lang w:val="kk-KZ"/>
              </w:rPr>
              <w:t>Азаматтардың ақпараттық</w:t>
            </w:r>
            <w:r w:rsidR="0017428A" w:rsidRPr="00F306DF">
              <w:rPr>
                <w:rFonts w:ascii="Times New Roman" w:eastAsia="??" w:hAnsi="Times New Roman"/>
                <w:lang w:val="kk-KZ"/>
              </w:rPr>
              <w:t xml:space="preserve"> </w:t>
            </w:r>
            <w:r w:rsidR="0017428A" w:rsidRPr="0017428A">
              <w:rPr>
                <w:rFonts w:ascii="Times New Roman" w:eastAsia="??" w:hAnsi="Times New Roman"/>
                <w:sz w:val="20"/>
                <w:szCs w:val="20"/>
                <w:lang w:val="kk-KZ"/>
              </w:rPr>
              <w:t>құқығы.</w:t>
            </w:r>
            <w:r w:rsidR="0017428A" w:rsidRPr="00F306DF">
              <w:rPr>
                <w:rFonts w:ascii="Times New Roman" w:eastAsia="??" w:hAnsi="Times New Roman"/>
                <w:lang w:val="kk-KZ"/>
              </w:rPr>
              <w:t xml:space="preserve"> </w:t>
            </w:r>
            <w:r w:rsidRPr="00290564">
              <w:rPr>
                <w:rFonts w:ascii="Times New Roman" w:hAnsi="Times New Roman" w:cs="Times New Roman"/>
                <w:b/>
                <w:sz w:val="20"/>
                <w:szCs w:val="20"/>
                <w:lang w:val="kk-KZ"/>
              </w:rPr>
              <w:t xml:space="preserve">12 практикалық сабақ </w:t>
            </w:r>
            <w:r w:rsidR="0017428A" w:rsidRPr="0017428A">
              <w:rPr>
                <w:rFonts w:ascii="Times New Roman" w:eastAsia="??" w:hAnsi="Times New Roman"/>
                <w:sz w:val="20"/>
                <w:szCs w:val="20"/>
                <w:lang w:val="kk-KZ"/>
              </w:rPr>
              <w:t>Азаматтардың ақпараттық</w:t>
            </w:r>
            <w:r w:rsidR="0017428A" w:rsidRPr="00F306DF">
              <w:rPr>
                <w:rFonts w:ascii="Times New Roman" w:eastAsia="??" w:hAnsi="Times New Roman"/>
                <w:lang w:val="kk-KZ"/>
              </w:rPr>
              <w:t xml:space="preserve"> </w:t>
            </w:r>
            <w:r w:rsidR="0017428A" w:rsidRPr="0017428A">
              <w:rPr>
                <w:rFonts w:ascii="Times New Roman" w:eastAsia="??" w:hAnsi="Times New Roman"/>
                <w:sz w:val="20"/>
                <w:szCs w:val="20"/>
                <w:lang w:val="kk-KZ"/>
              </w:rPr>
              <w:t>құқығы</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en-US"/>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en-US"/>
              </w:rPr>
            </w:pPr>
            <w:r w:rsidRPr="00290564">
              <w:rPr>
                <w:rFonts w:ascii="Times New Roman" w:hAnsi="Times New Roman" w:cs="Times New Roman"/>
                <w:bCs/>
                <w:sz w:val="20"/>
                <w:szCs w:val="20"/>
                <w:lang w:val="kk-KZ"/>
              </w:rPr>
              <w:t>5</w:t>
            </w:r>
          </w:p>
        </w:tc>
      </w:tr>
      <w:tr w:rsidR="00290564" w:rsidRPr="00290564" w:rsidTr="00BA0B71">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en-US"/>
              </w:rPr>
              <w:t>13</w:t>
            </w:r>
          </w:p>
        </w:tc>
        <w:tc>
          <w:tcPr>
            <w:tcW w:w="4005" w:type="dxa"/>
            <w:gridSpan w:val="2"/>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13 дәріс </w:t>
            </w:r>
            <w:r w:rsidR="0017428A" w:rsidRPr="0017428A">
              <w:rPr>
                <w:rFonts w:ascii="Times New Roman" w:eastAsia="Times New Roman" w:hAnsi="Times New Roman" w:cs="Times New Roman"/>
                <w:bCs/>
                <w:sz w:val="20"/>
                <w:szCs w:val="20"/>
                <w:lang w:val="kk-KZ" w:eastAsia="kk-KZ"/>
              </w:rPr>
              <w:t>Ақпараттық қауыпсіздік</w:t>
            </w:r>
          </w:p>
          <w:p w:rsidR="0017428A" w:rsidRPr="0017428A"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13 практикалық сабақ.  </w:t>
            </w:r>
            <w:r w:rsidR="0017428A" w:rsidRPr="0017428A">
              <w:rPr>
                <w:rFonts w:ascii="Times New Roman" w:eastAsia="Times New Roman" w:hAnsi="Times New Roman" w:cs="Times New Roman"/>
                <w:bCs/>
                <w:sz w:val="20"/>
                <w:szCs w:val="20"/>
                <w:lang w:val="kk-KZ" w:eastAsia="kk-KZ"/>
              </w:rPr>
              <w:t>Ақпараттық қауыпсіздік</w:t>
            </w:r>
            <w:r w:rsidR="0017428A" w:rsidRPr="00290564">
              <w:rPr>
                <w:rFonts w:ascii="Times New Roman" w:hAnsi="Times New Roman" w:cs="Times New Roman"/>
                <w:b/>
                <w:sz w:val="20"/>
                <w:szCs w:val="20"/>
                <w:lang w:val="kk-KZ"/>
              </w:rPr>
              <w:t xml:space="preserve"> </w:t>
            </w:r>
          </w:p>
          <w:p w:rsidR="00290564" w:rsidRPr="00290564" w:rsidRDefault="00290564" w:rsidP="00290564">
            <w:pPr>
              <w:spacing w:after="0"/>
              <w:ind w:left="-75"/>
              <w:rPr>
                <w:rFonts w:ascii="Times New Roman" w:hAnsi="Times New Roman" w:cs="Times New Roman"/>
                <w:sz w:val="20"/>
                <w:szCs w:val="20"/>
                <w:lang w:val="kk-KZ"/>
              </w:rPr>
            </w:pPr>
            <w:r w:rsidRPr="00290564">
              <w:rPr>
                <w:rFonts w:ascii="Times New Roman" w:hAnsi="Times New Roman" w:cs="Times New Roman"/>
                <w:b/>
                <w:sz w:val="20"/>
                <w:szCs w:val="20"/>
                <w:lang w:val="kk-KZ"/>
              </w:rPr>
              <w:t>СОБЖ: 6,</w:t>
            </w:r>
            <w:r w:rsidRPr="00290564">
              <w:rPr>
                <w:rFonts w:ascii="Times New Roman" w:hAnsi="Times New Roman" w:cs="Times New Roman"/>
                <w:sz w:val="20"/>
                <w:szCs w:val="20"/>
                <w:lang w:val="kk-KZ"/>
              </w:rPr>
              <w:t xml:space="preserve"> 3-тапсырманы өткізу және 4-тапсырманың тақырыбын алу «</w:t>
            </w:r>
            <w:r w:rsidR="0017428A" w:rsidRPr="00AB2012">
              <w:rPr>
                <w:rFonts w:ascii="Times New Roman" w:hAnsi="Times New Roman"/>
                <w:sz w:val="20"/>
                <w:szCs w:val="20"/>
                <w:lang w:val="kk-KZ"/>
              </w:rPr>
              <w:t>Библиотекалық және архивтік іс саласындағы қатынастарды құқықтық реттеу</w:t>
            </w:r>
            <w:r w:rsidRPr="00290564">
              <w:rPr>
                <w:rFonts w:ascii="Times New Roman" w:hAnsi="Times New Roman" w:cs="Times New Roman"/>
                <w:sz w:val="20"/>
                <w:szCs w:val="20"/>
                <w:lang w:val="kk-KZ"/>
              </w:rPr>
              <w:t>» (жобалы ұйымдастырылған)</w:t>
            </w:r>
          </w:p>
          <w:p w:rsidR="00290564" w:rsidRPr="00290564" w:rsidRDefault="00290564" w:rsidP="00290564">
            <w:pPr>
              <w:spacing w:after="0"/>
              <w:ind w:left="-75"/>
              <w:rPr>
                <w:rFonts w:ascii="Times New Roman" w:hAnsi="Times New Roman" w:cs="Times New Roman"/>
                <w:b/>
                <w:sz w:val="20"/>
                <w:szCs w:val="20"/>
                <w:lang w:val="kk-KZ"/>
              </w:rPr>
            </w:pP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r w:rsidRPr="00290564">
              <w:rPr>
                <w:rFonts w:ascii="Times New Roman" w:hAnsi="Times New Roman" w:cs="Times New Roman"/>
                <w:bCs/>
                <w:sz w:val="20"/>
                <w:szCs w:val="20"/>
                <w:lang w:val="kk-KZ"/>
              </w:rPr>
              <w:t>5</w:t>
            </w: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en-US"/>
              </w:rPr>
            </w:pPr>
            <w:r w:rsidRPr="00290564">
              <w:rPr>
                <w:rFonts w:ascii="Times New Roman" w:hAnsi="Times New Roman" w:cs="Times New Roman"/>
                <w:bCs/>
                <w:sz w:val="20"/>
                <w:szCs w:val="20"/>
                <w:lang w:val="kk-KZ"/>
              </w:rPr>
              <w:t>25</w:t>
            </w:r>
          </w:p>
        </w:tc>
      </w:tr>
      <w:tr w:rsidR="00290564" w:rsidRPr="00290564" w:rsidTr="00BA0B71">
        <w:trPr>
          <w:trHeight w:val="1095"/>
        </w:trPr>
        <w:tc>
          <w:tcPr>
            <w:tcW w:w="823" w:type="dxa"/>
            <w:tcBorders>
              <w:top w:val="single" w:sz="4" w:space="0" w:color="000000"/>
              <w:left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en-US"/>
              </w:rPr>
            </w:pPr>
            <w:r w:rsidRPr="00290564">
              <w:rPr>
                <w:rFonts w:ascii="Times New Roman" w:hAnsi="Times New Roman" w:cs="Times New Roman"/>
                <w:b/>
                <w:sz w:val="20"/>
                <w:szCs w:val="20"/>
                <w:lang w:val="en-US"/>
              </w:rPr>
              <w:t>14</w:t>
            </w:r>
          </w:p>
        </w:tc>
        <w:tc>
          <w:tcPr>
            <w:tcW w:w="4005" w:type="dxa"/>
            <w:gridSpan w:val="2"/>
            <w:tcBorders>
              <w:top w:val="single" w:sz="4" w:space="0" w:color="000000"/>
              <w:left w:val="single" w:sz="4" w:space="0" w:color="000000"/>
              <w:bottom w:val="single" w:sz="4" w:space="0" w:color="auto"/>
            </w:tcBorders>
            <w:shd w:val="clear" w:color="auto" w:fill="auto"/>
          </w:tcPr>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en-US"/>
              </w:rPr>
              <w:t xml:space="preserve">14 </w:t>
            </w:r>
            <w:r w:rsidRPr="00290564">
              <w:rPr>
                <w:rFonts w:ascii="Times New Roman" w:hAnsi="Times New Roman" w:cs="Times New Roman"/>
                <w:b/>
                <w:sz w:val="20"/>
                <w:szCs w:val="20"/>
                <w:lang w:val="kk-KZ"/>
              </w:rPr>
              <w:t>дәріс</w:t>
            </w:r>
            <w:r w:rsidRPr="00290564">
              <w:rPr>
                <w:rFonts w:ascii="Times New Roman" w:hAnsi="Times New Roman" w:cs="Times New Roman"/>
                <w:sz w:val="20"/>
                <w:szCs w:val="20"/>
                <w:lang w:val="kk-KZ"/>
              </w:rPr>
              <w:t xml:space="preserve"> </w:t>
            </w:r>
            <w:r w:rsidR="0017428A" w:rsidRPr="0017428A">
              <w:rPr>
                <w:rFonts w:ascii="Times New Roman" w:eastAsia="??" w:hAnsi="Times New Roman"/>
                <w:sz w:val="20"/>
                <w:szCs w:val="20"/>
                <w:lang w:val="kk-KZ"/>
              </w:rPr>
              <w:t>Интеллектуалдық меншіктің ақпараттық аспектілері</w:t>
            </w:r>
          </w:p>
          <w:p w:rsidR="00290564" w:rsidRPr="00290564" w:rsidRDefault="00290564" w:rsidP="00290564">
            <w:pPr>
              <w:spacing w:after="0"/>
              <w:ind w:left="-75"/>
              <w:rPr>
                <w:rFonts w:ascii="Times New Roman" w:hAnsi="Times New Roman" w:cs="Times New Roman"/>
                <w:b/>
                <w:bCs/>
                <w:sz w:val="20"/>
                <w:szCs w:val="20"/>
                <w:lang w:val="kk-KZ"/>
              </w:rPr>
            </w:pPr>
            <w:r w:rsidRPr="00290564">
              <w:rPr>
                <w:rFonts w:ascii="Times New Roman" w:hAnsi="Times New Roman" w:cs="Times New Roman"/>
                <w:b/>
                <w:sz w:val="20"/>
                <w:szCs w:val="20"/>
                <w:lang w:val="kk-KZ"/>
              </w:rPr>
              <w:t>14 практикалық сабақ</w:t>
            </w:r>
            <w:r w:rsidRPr="00290564">
              <w:rPr>
                <w:rFonts w:ascii="Times New Roman" w:hAnsi="Times New Roman" w:cs="Times New Roman"/>
                <w:sz w:val="20"/>
                <w:szCs w:val="20"/>
                <w:lang w:val="kk-KZ"/>
              </w:rPr>
              <w:t xml:space="preserve"> </w:t>
            </w:r>
            <w:r w:rsidR="0017428A" w:rsidRPr="0017428A">
              <w:rPr>
                <w:rFonts w:ascii="Times New Roman" w:eastAsia="??" w:hAnsi="Times New Roman"/>
                <w:sz w:val="20"/>
                <w:szCs w:val="20"/>
                <w:lang w:val="kk-KZ"/>
              </w:rPr>
              <w:t>Интеллектуалдық меншіктің ақпараттық аспектілері</w:t>
            </w:r>
          </w:p>
        </w:tc>
        <w:tc>
          <w:tcPr>
            <w:tcW w:w="2260" w:type="dxa"/>
            <w:tcBorders>
              <w:top w:val="single" w:sz="4" w:space="0" w:color="000000"/>
              <w:left w:val="single" w:sz="4" w:space="0" w:color="000000"/>
              <w:bottom w:val="single" w:sz="4" w:space="0" w:color="auto"/>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bCs/>
                <w:sz w:val="20"/>
                <w:szCs w:val="20"/>
                <w:lang w:val="kk-KZ"/>
              </w:rPr>
            </w:pPr>
            <w:r w:rsidRPr="00290564">
              <w:rPr>
                <w:rFonts w:ascii="Times New Roman" w:hAnsi="Times New Roman" w:cs="Times New Roman"/>
                <w:sz w:val="20"/>
                <w:szCs w:val="20"/>
                <w:lang w:val="kk-KZ"/>
              </w:rPr>
              <w:t>1</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sz w:val="20"/>
                <w:szCs w:val="20"/>
                <w:lang w:val="kk-KZ"/>
              </w:rPr>
            </w:pPr>
            <w:r w:rsidRPr="00290564">
              <w:rPr>
                <w:rFonts w:ascii="Times New Roman" w:eastAsia="??" w:hAnsi="Times New Roman" w:cs="Times New Roman"/>
                <w:bCs/>
                <w:sz w:val="20"/>
                <w:szCs w:val="20"/>
                <w:lang w:val="kk-KZ"/>
              </w:rPr>
              <w:t>5</w:t>
            </w:r>
          </w:p>
        </w:tc>
      </w:tr>
      <w:tr w:rsidR="00290564" w:rsidRPr="00290564" w:rsidTr="00BA0B71">
        <w:trPr>
          <w:trHeight w:val="255"/>
        </w:trPr>
        <w:tc>
          <w:tcPr>
            <w:tcW w:w="823"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15</w:t>
            </w:r>
          </w:p>
        </w:tc>
        <w:tc>
          <w:tcPr>
            <w:tcW w:w="4005" w:type="dxa"/>
            <w:gridSpan w:val="2"/>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15 дәріс</w:t>
            </w:r>
            <w:r w:rsidRPr="00290564">
              <w:rPr>
                <w:rFonts w:ascii="Times New Roman" w:hAnsi="Times New Roman" w:cs="Times New Roman"/>
                <w:sz w:val="20"/>
                <w:szCs w:val="20"/>
                <w:lang w:val="kk-KZ"/>
              </w:rPr>
              <w:t xml:space="preserve"> </w:t>
            </w:r>
            <w:r w:rsidR="0017428A" w:rsidRPr="0017428A">
              <w:rPr>
                <w:rFonts w:ascii="Times New Roman" w:eastAsia="Times New Roman" w:hAnsi="Times New Roman" w:cs="Times New Roman"/>
                <w:bCs/>
                <w:sz w:val="20"/>
                <w:szCs w:val="20"/>
                <w:lang w:val="kk-KZ" w:eastAsia="kk-KZ"/>
              </w:rPr>
              <w:t>Ақпаратты құқықтық реттеу</w:t>
            </w:r>
          </w:p>
          <w:p w:rsidR="0017428A" w:rsidRPr="0017428A"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 xml:space="preserve">15 практикалық сабақ </w:t>
            </w:r>
            <w:r w:rsidR="0017428A" w:rsidRPr="0017428A">
              <w:rPr>
                <w:rFonts w:ascii="Times New Roman" w:eastAsia="Times New Roman" w:hAnsi="Times New Roman" w:cs="Times New Roman"/>
                <w:bCs/>
                <w:sz w:val="20"/>
                <w:szCs w:val="20"/>
                <w:lang w:val="kk-KZ" w:eastAsia="kk-KZ"/>
              </w:rPr>
              <w:t>Ақпаратты құқықтық реттеу</w:t>
            </w:r>
            <w:r w:rsidR="0017428A" w:rsidRPr="00290564">
              <w:rPr>
                <w:rFonts w:ascii="Times New Roman" w:hAnsi="Times New Roman" w:cs="Times New Roman"/>
                <w:b/>
                <w:sz w:val="20"/>
                <w:szCs w:val="20"/>
                <w:lang w:val="kk-KZ"/>
              </w:rPr>
              <w:t xml:space="preserve"> </w:t>
            </w:r>
          </w:p>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СОБЖ: 7,</w:t>
            </w:r>
            <w:r w:rsidRPr="00290564">
              <w:rPr>
                <w:rFonts w:ascii="Times New Roman" w:hAnsi="Times New Roman" w:cs="Times New Roman"/>
                <w:sz w:val="20"/>
                <w:szCs w:val="20"/>
                <w:lang w:val="kk-KZ"/>
              </w:rPr>
              <w:t xml:space="preserve"> 4-тапсырманы өткізу</w:t>
            </w:r>
          </w:p>
        </w:tc>
        <w:tc>
          <w:tcPr>
            <w:tcW w:w="2260" w:type="dxa"/>
            <w:tcBorders>
              <w:top w:val="single" w:sz="4" w:space="0" w:color="000000"/>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2</w:t>
            </w:r>
          </w:p>
          <w:p w:rsidR="00290564" w:rsidRPr="00290564" w:rsidRDefault="00290564" w:rsidP="00290564">
            <w:pPr>
              <w:spacing w:after="0"/>
              <w:jc w:val="center"/>
              <w:rPr>
                <w:rFonts w:ascii="Times New Roman" w:hAnsi="Times New Roman" w:cs="Times New Roman"/>
                <w:sz w:val="20"/>
                <w:szCs w:val="20"/>
                <w:lang w:val="kk-KZ"/>
              </w:rPr>
            </w:pPr>
          </w:p>
          <w:p w:rsidR="00290564" w:rsidRPr="00290564" w:rsidRDefault="00290564" w:rsidP="00290564">
            <w:pPr>
              <w:spacing w:after="0"/>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p>
          <w:p w:rsidR="00290564" w:rsidRPr="00290564" w:rsidRDefault="00290564" w:rsidP="00290564">
            <w:pPr>
              <w:snapToGrid w:val="0"/>
              <w:spacing w:after="0"/>
              <w:ind w:left="-121"/>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5</w:t>
            </w:r>
          </w:p>
          <w:p w:rsidR="00290564" w:rsidRPr="00290564" w:rsidRDefault="00290564" w:rsidP="00290564">
            <w:pPr>
              <w:snapToGrid w:val="0"/>
              <w:spacing w:after="0"/>
              <w:ind w:left="-121"/>
              <w:jc w:val="center"/>
              <w:rPr>
                <w:rFonts w:ascii="Times New Roman" w:hAnsi="Times New Roman" w:cs="Times New Roman"/>
                <w:bCs/>
                <w:sz w:val="20"/>
                <w:szCs w:val="20"/>
                <w:lang w:val="kk-KZ"/>
              </w:rPr>
            </w:pPr>
          </w:p>
          <w:p w:rsidR="00290564" w:rsidRPr="00290564" w:rsidRDefault="00290564" w:rsidP="00290564">
            <w:pPr>
              <w:snapToGrid w:val="0"/>
              <w:spacing w:after="0"/>
              <w:jc w:val="center"/>
              <w:rPr>
                <w:rFonts w:ascii="Times New Roman" w:hAnsi="Times New Roman" w:cs="Times New Roman"/>
                <w:bCs/>
                <w:sz w:val="20"/>
                <w:szCs w:val="20"/>
                <w:lang w:val="kk-KZ"/>
              </w:rPr>
            </w:pPr>
          </w:p>
        </w:tc>
      </w:tr>
      <w:tr w:rsidR="00290564" w:rsidRPr="00290564" w:rsidTr="00BA0B71">
        <w:trPr>
          <w:trHeight w:val="255"/>
        </w:trPr>
        <w:tc>
          <w:tcPr>
            <w:tcW w:w="823" w:type="dxa"/>
            <w:tcBorders>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b/>
                <w:bCs/>
                <w:sz w:val="20"/>
                <w:szCs w:val="20"/>
              </w:rPr>
            </w:pPr>
            <w:r w:rsidRPr="00290564">
              <w:rPr>
                <w:rFonts w:ascii="Times New Roman" w:hAnsi="Times New Roman" w:cs="Times New Roman"/>
                <w:b/>
                <w:sz w:val="20"/>
                <w:szCs w:val="20"/>
                <w:lang w:val="kk-KZ"/>
              </w:rPr>
              <w:t>15</w:t>
            </w:r>
          </w:p>
        </w:tc>
        <w:tc>
          <w:tcPr>
            <w:tcW w:w="4005" w:type="dxa"/>
            <w:gridSpan w:val="2"/>
            <w:tcBorders>
              <w:left w:val="single" w:sz="4" w:space="0" w:color="000000"/>
              <w:bottom w:val="single" w:sz="4" w:space="0" w:color="000000"/>
            </w:tcBorders>
            <w:shd w:val="clear" w:color="auto" w:fill="auto"/>
          </w:tcPr>
          <w:p w:rsidR="00290564" w:rsidRPr="00290564" w:rsidRDefault="00290564" w:rsidP="00290564">
            <w:pPr>
              <w:spacing w:after="0"/>
              <w:ind w:left="-75"/>
              <w:rPr>
                <w:rFonts w:ascii="Times New Roman" w:hAnsi="Times New Roman" w:cs="Times New Roman"/>
                <w:sz w:val="20"/>
                <w:szCs w:val="20"/>
                <w:lang w:val="kk-KZ"/>
              </w:rPr>
            </w:pPr>
            <w:r w:rsidRPr="00290564">
              <w:rPr>
                <w:rFonts w:ascii="Times New Roman" w:hAnsi="Times New Roman" w:cs="Times New Roman"/>
                <w:b/>
                <w:bCs/>
                <w:sz w:val="20"/>
                <w:szCs w:val="20"/>
              </w:rPr>
              <w:t xml:space="preserve"> </w:t>
            </w:r>
            <w:r w:rsidRPr="00290564">
              <w:rPr>
                <w:rFonts w:ascii="Times New Roman" w:hAnsi="Times New Roman" w:cs="Times New Roman"/>
                <w:b/>
                <w:bCs/>
                <w:sz w:val="20"/>
                <w:szCs w:val="20"/>
                <w:lang w:val="kk-KZ"/>
              </w:rPr>
              <w:t>Бақылау жұмысы</w:t>
            </w:r>
          </w:p>
        </w:tc>
        <w:tc>
          <w:tcPr>
            <w:tcW w:w="2260" w:type="dxa"/>
            <w:tcBorders>
              <w:left w:val="single" w:sz="4" w:space="0" w:color="000000"/>
              <w:bottom w:val="single" w:sz="4" w:space="0" w:color="000000"/>
            </w:tcBorders>
            <w:shd w:val="clear" w:color="auto" w:fill="auto"/>
          </w:tcPr>
          <w:p w:rsidR="00290564" w:rsidRPr="00290564" w:rsidRDefault="00290564" w:rsidP="00290564">
            <w:pPr>
              <w:spacing w:after="0"/>
              <w:jc w:val="center"/>
              <w:rPr>
                <w:rFonts w:ascii="Times New Roman" w:hAnsi="Times New Roman" w:cs="Times New Roman"/>
                <w:sz w:val="20"/>
                <w:szCs w:val="20"/>
                <w:lang w:val="kk-KZ"/>
              </w:rPr>
            </w:pPr>
          </w:p>
        </w:tc>
        <w:tc>
          <w:tcPr>
            <w:tcW w:w="3119" w:type="dxa"/>
            <w:tcBorders>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sz w:val="20"/>
                <w:szCs w:val="20"/>
                <w:lang w:val="kk-KZ"/>
              </w:rPr>
            </w:pPr>
            <w:r w:rsidRPr="00290564">
              <w:rPr>
                <w:rFonts w:ascii="Times New Roman" w:hAnsi="Times New Roman" w:cs="Times New Roman"/>
                <w:sz w:val="20"/>
                <w:szCs w:val="20"/>
                <w:lang w:val="kk-KZ"/>
              </w:rPr>
              <w:t>10</w:t>
            </w:r>
          </w:p>
        </w:tc>
      </w:tr>
      <w:tr w:rsidR="00290564" w:rsidRPr="00290564" w:rsidTr="00BA0B71">
        <w:trPr>
          <w:trHeight w:val="255"/>
        </w:trPr>
        <w:tc>
          <w:tcPr>
            <w:tcW w:w="4828" w:type="dxa"/>
            <w:gridSpan w:val="3"/>
            <w:tcBorders>
              <w:left w:val="single" w:sz="4" w:space="0" w:color="000000"/>
              <w:bottom w:val="single" w:sz="4" w:space="0" w:color="auto"/>
            </w:tcBorders>
            <w:shd w:val="clear" w:color="auto" w:fill="auto"/>
          </w:tcPr>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sz w:val="20"/>
                <w:szCs w:val="20"/>
                <w:lang w:val="kk-KZ"/>
              </w:rPr>
              <w:t>Қорытынды</w:t>
            </w:r>
          </w:p>
        </w:tc>
        <w:tc>
          <w:tcPr>
            <w:tcW w:w="2260" w:type="dxa"/>
            <w:tcBorders>
              <w:left w:val="single" w:sz="4" w:space="0" w:color="000000"/>
              <w:bottom w:val="single" w:sz="4" w:space="0" w:color="000000"/>
            </w:tcBorders>
            <w:shd w:val="clear" w:color="auto" w:fill="auto"/>
          </w:tcPr>
          <w:p w:rsidR="00290564" w:rsidRPr="00290564" w:rsidRDefault="00290564" w:rsidP="00290564">
            <w:pPr>
              <w:spacing w:after="0"/>
              <w:jc w:val="both"/>
              <w:rPr>
                <w:rFonts w:ascii="Times New Roman" w:hAnsi="Times New Roman" w:cs="Times New Roman"/>
                <w:b/>
                <w:sz w:val="20"/>
                <w:szCs w:val="20"/>
                <w:lang w:val="kk-KZ"/>
              </w:rPr>
            </w:pPr>
          </w:p>
        </w:tc>
        <w:tc>
          <w:tcPr>
            <w:tcW w:w="3119" w:type="dxa"/>
            <w:tcBorders>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100</w:t>
            </w:r>
          </w:p>
        </w:tc>
      </w:tr>
      <w:tr w:rsidR="00290564" w:rsidRPr="00290564" w:rsidTr="00BA0B71">
        <w:trPr>
          <w:trHeight w:val="255"/>
        </w:trPr>
        <w:tc>
          <w:tcPr>
            <w:tcW w:w="4828" w:type="dxa"/>
            <w:gridSpan w:val="3"/>
            <w:tcBorders>
              <w:top w:val="single" w:sz="4" w:space="0" w:color="auto"/>
              <w:left w:val="single" w:sz="4" w:space="0" w:color="000000"/>
              <w:bottom w:val="single" w:sz="4" w:space="0" w:color="auto"/>
            </w:tcBorders>
            <w:shd w:val="clear" w:color="auto" w:fill="auto"/>
          </w:tcPr>
          <w:p w:rsidR="00290564" w:rsidRPr="00290564" w:rsidRDefault="00290564" w:rsidP="00290564">
            <w:pPr>
              <w:spacing w:after="0"/>
              <w:ind w:left="-75"/>
              <w:rPr>
                <w:rFonts w:ascii="Times New Roman" w:hAnsi="Times New Roman" w:cs="Times New Roman"/>
                <w:b/>
                <w:bCs/>
                <w:sz w:val="20"/>
                <w:szCs w:val="20"/>
                <w:lang w:val="kk-KZ"/>
              </w:rPr>
            </w:pPr>
            <w:r w:rsidRPr="00290564">
              <w:rPr>
                <w:rFonts w:ascii="Times New Roman" w:hAnsi="Times New Roman" w:cs="Times New Roman"/>
                <w:b/>
                <w:bCs/>
                <w:sz w:val="20"/>
                <w:szCs w:val="20"/>
                <w:lang w:val="kk-KZ"/>
              </w:rPr>
              <w:t>Емтихан</w:t>
            </w:r>
          </w:p>
        </w:tc>
        <w:tc>
          <w:tcPr>
            <w:tcW w:w="2260" w:type="dxa"/>
            <w:tcBorders>
              <w:left w:val="single" w:sz="4" w:space="0" w:color="000000"/>
              <w:bottom w:val="single" w:sz="4" w:space="0" w:color="000000"/>
            </w:tcBorders>
            <w:shd w:val="clear" w:color="auto" w:fill="auto"/>
          </w:tcPr>
          <w:p w:rsidR="00290564" w:rsidRPr="00290564" w:rsidRDefault="00290564" w:rsidP="00290564">
            <w:pPr>
              <w:spacing w:after="0"/>
              <w:jc w:val="both"/>
              <w:rPr>
                <w:rFonts w:ascii="Times New Roman" w:hAnsi="Times New Roman" w:cs="Times New Roman"/>
                <w:b/>
                <w:sz w:val="20"/>
                <w:szCs w:val="20"/>
                <w:lang w:val="kk-KZ"/>
              </w:rPr>
            </w:pPr>
          </w:p>
        </w:tc>
        <w:tc>
          <w:tcPr>
            <w:tcW w:w="3119" w:type="dxa"/>
            <w:tcBorders>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b/>
                <w:sz w:val="20"/>
                <w:szCs w:val="20"/>
                <w:lang w:val="kk-KZ"/>
              </w:rPr>
            </w:pPr>
            <w:r w:rsidRPr="00290564">
              <w:rPr>
                <w:rFonts w:ascii="Times New Roman" w:hAnsi="Times New Roman" w:cs="Times New Roman"/>
                <w:b/>
                <w:sz w:val="20"/>
                <w:szCs w:val="20"/>
                <w:lang w:val="kk-KZ"/>
              </w:rPr>
              <w:t>100</w:t>
            </w:r>
          </w:p>
        </w:tc>
      </w:tr>
      <w:tr w:rsidR="00290564" w:rsidRPr="00290564" w:rsidTr="00BA0B71">
        <w:trPr>
          <w:trHeight w:val="255"/>
        </w:trPr>
        <w:tc>
          <w:tcPr>
            <w:tcW w:w="4828" w:type="dxa"/>
            <w:gridSpan w:val="3"/>
            <w:tcBorders>
              <w:top w:val="single" w:sz="4" w:space="0" w:color="auto"/>
              <w:left w:val="single" w:sz="4" w:space="0" w:color="000000"/>
              <w:bottom w:val="single" w:sz="4" w:space="0" w:color="000000"/>
            </w:tcBorders>
            <w:shd w:val="clear" w:color="auto" w:fill="auto"/>
          </w:tcPr>
          <w:p w:rsidR="00290564" w:rsidRPr="00290564" w:rsidRDefault="00290564" w:rsidP="00290564">
            <w:pPr>
              <w:spacing w:after="0"/>
              <w:ind w:left="-75"/>
              <w:rPr>
                <w:rFonts w:ascii="Times New Roman" w:hAnsi="Times New Roman" w:cs="Times New Roman"/>
                <w:b/>
                <w:sz w:val="20"/>
                <w:szCs w:val="20"/>
                <w:lang w:val="kk-KZ"/>
              </w:rPr>
            </w:pPr>
            <w:r w:rsidRPr="00290564">
              <w:rPr>
                <w:rFonts w:ascii="Times New Roman" w:hAnsi="Times New Roman" w:cs="Times New Roman"/>
                <w:b/>
                <w:bCs/>
                <w:sz w:val="20"/>
                <w:szCs w:val="20"/>
                <w:lang w:val="kk-KZ"/>
              </w:rPr>
              <w:t>Барлығы</w:t>
            </w:r>
          </w:p>
        </w:tc>
        <w:tc>
          <w:tcPr>
            <w:tcW w:w="2260" w:type="dxa"/>
            <w:tcBorders>
              <w:left w:val="single" w:sz="4" w:space="0" w:color="000000"/>
              <w:bottom w:val="single" w:sz="4" w:space="0" w:color="000000"/>
            </w:tcBorders>
            <w:shd w:val="clear" w:color="auto" w:fill="auto"/>
          </w:tcPr>
          <w:p w:rsidR="00290564" w:rsidRPr="00290564" w:rsidRDefault="00290564" w:rsidP="00290564">
            <w:pPr>
              <w:spacing w:after="0"/>
              <w:jc w:val="both"/>
              <w:rPr>
                <w:rFonts w:ascii="Times New Roman" w:hAnsi="Times New Roman" w:cs="Times New Roman"/>
                <w:b/>
                <w:sz w:val="20"/>
                <w:szCs w:val="20"/>
                <w:lang w:val="kk-KZ"/>
              </w:rPr>
            </w:pPr>
          </w:p>
        </w:tc>
        <w:tc>
          <w:tcPr>
            <w:tcW w:w="3119" w:type="dxa"/>
            <w:tcBorders>
              <w:left w:val="single" w:sz="4" w:space="0" w:color="000000"/>
              <w:bottom w:val="single" w:sz="4" w:space="0" w:color="000000"/>
              <w:right w:val="single" w:sz="4" w:space="0" w:color="000000"/>
            </w:tcBorders>
            <w:shd w:val="clear" w:color="auto" w:fill="auto"/>
          </w:tcPr>
          <w:p w:rsidR="00290564" w:rsidRPr="00290564" w:rsidRDefault="00290564" w:rsidP="00290564">
            <w:pPr>
              <w:snapToGrid w:val="0"/>
              <w:spacing w:after="0"/>
              <w:ind w:left="-121"/>
              <w:jc w:val="center"/>
              <w:rPr>
                <w:rFonts w:ascii="Times New Roman" w:hAnsi="Times New Roman" w:cs="Times New Roman"/>
                <w:b/>
                <w:bCs/>
                <w:sz w:val="20"/>
                <w:szCs w:val="20"/>
                <w:lang w:val="kk-KZ"/>
              </w:rPr>
            </w:pPr>
            <w:r w:rsidRPr="00290564">
              <w:rPr>
                <w:rFonts w:ascii="Times New Roman" w:hAnsi="Times New Roman" w:cs="Times New Roman"/>
                <w:b/>
                <w:sz w:val="20"/>
                <w:szCs w:val="20"/>
                <w:lang w:val="kk-KZ"/>
              </w:rPr>
              <w:t>100</w:t>
            </w:r>
          </w:p>
        </w:tc>
      </w:tr>
    </w:tbl>
    <w:p w:rsidR="00290564" w:rsidRPr="00290564" w:rsidRDefault="00290564" w:rsidP="00BA0B71">
      <w:pPr>
        <w:spacing w:after="0"/>
        <w:jc w:val="both"/>
        <w:rPr>
          <w:rFonts w:ascii="Times New Roman" w:hAnsi="Times New Roman" w:cs="Times New Roman"/>
          <w:sz w:val="20"/>
          <w:szCs w:val="20"/>
          <w:lang w:val="kk-KZ"/>
        </w:rPr>
      </w:pPr>
    </w:p>
    <w:p w:rsidR="00BA0B71" w:rsidRDefault="00BA0B71" w:rsidP="00BA0B71">
      <w:pPr>
        <w:spacing w:after="0"/>
        <w:jc w:val="both"/>
        <w:rPr>
          <w:rFonts w:ascii="Times New Roman" w:hAnsi="Times New Roman" w:cs="Times New Roman"/>
          <w:lang w:val="kk-KZ"/>
        </w:rPr>
      </w:pPr>
    </w:p>
    <w:p w:rsidR="00BA0B71" w:rsidRPr="00BA0B71" w:rsidRDefault="00BA0B71" w:rsidP="00BA0B71">
      <w:pPr>
        <w:spacing w:after="0"/>
        <w:jc w:val="both"/>
        <w:rPr>
          <w:rFonts w:ascii="Times New Roman" w:hAnsi="Times New Roman" w:cs="Times New Roman"/>
          <w:lang w:val="kk-KZ"/>
        </w:rPr>
      </w:pPr>
      <w:bookmarkStart w:id="0" w:name="_GoBack"/>
      <w:bookmarkEnd w:id="0"/>
      <w:r w:rsidRPr="00BA0B71">
        <w:rPr>
          <w:rFonts w:ascii="Times New Roman" w:hAnsi="Times New Roman" w:cs="Times New Roman"/>
          <w:lang w:val="kk-KZ"/>
        </w:rPr>
        <w:t>Факультет деканы</w:t>
      </w:r>
      <w:r w:rsidRPr="00BA0B71">
        <w:rPr>
          <w:rFonts w:ascii="Times New Roman" w:hAnsi="Times New Roman" w:cs="Times New Roman"/>
        </w:rPr>
        <w:tab/>
      </w:r>
      <w:r w:rsidRPr="00BA0B71">
        <w:rPr>
          <w:rFonts w:ascii="Times New Roman" w:hAnsi="Times New Roman" w:cs="Times New Roman"/>
        </w:rPr>
        <w:tab/>
      </w:r>
      <w:r w:rsidRPr="00BA0B71">
        <w:rPr>
          <w:rFonts w:ascii="Times New Roman" w:hAnsi="Times New Roman" w:cs="Times New Roman"/>
        </w:rPr>
        <w:tab/>
      </w:r>
      <w:r w:rsidRPr="00BA0B71">
        <w:rPr>
          <w:rFonts w:ascii="Times New Roman" w:hAnsi="Times New Roman" w:cs="Times New Roman"/>
        </w:rPr>
        <w:tab/>
      </w:r>
      <w:r w:rsidRPr="00BA0B71">
        <w:rPr>
          <w:rFonts w:ascii="Times New Roman" w:hAnsi="Times New Roman" w:cs="Times New Roman"/>
        </w:rPr>
        <w:tab/>
        <w:t xml:space="preserve">                         </w:t>
      </w:r>
      <w:r w:rsidRPr="00BA0B71">
        <w:rPr>
          <w:rFonts w:ascii="Times New Roman" w:hAnsi="Times New Roman" w:cs="Times New Roman"/>
          <w:lang w:val="kk-KZ"/>
        </w:rPr>
        <w:t xml:space="preserve"> Байдельдинов Д.Л.</w:t>
      </w:r>
    </w:p>
    <w:p w:rsidR="00BA0B71" w:rsidRPr="00BA0B71" w:rsidRDefault="00BA0B71" w:rsidP="00BA0B71">
      <w:pPr>
        <w:spacing w:after="0"/>
        <w:jc w:val="both"/>
        <w:rPr>
          <w:rFonts w:ascii="Times New Roman" w:hAnsi="Times New Roman" w:cs="Times New Roman"/>
          <w:lang w:val="kk-KZ"/>
        </w:rPr>
      </w:pPr>
    </w:p>
    <w:p w:rsidR="00BA0B71" w:rsidRPr="00BA0B71" w:rsidRDefault="00BA0B71" w:rsidP="00BA0B71">
      <w:pPr>
        <w:spacing w:after="0"/>
        <w:jc w:val="both"/>
        <w:rPr>
          <w:rFonts w:ascii="Times New Roman" w:hAnsi="Times New Roman" w:cs="Times New Roman"/>
          <w:lang w:val="kk-KZ"/>
        </w:rPr>
      </w:pPr>
      <w:r w:rsidRPr="00BA0B71">
        <w:rPr>
          <w:rFonts w:ascii="Times New Roman" w:hAnsi="Times New Roman" w:cs="Times New Roman"/>
          <w:lang w:val="kk-KZ"/>
        </w:rPr>
        <w:t>Әдістемелік бюро төрайымы</w:t>
      </w:r>
      <w:r w:rsidRPr="00BA0B71">
        <w:rPr>
          <w:rFonts w:ascii="Times New Roman" w:hAnsi="Times New Roman" w:cs="Times New Roman"/>
          <w:lang w:val="kk-KZ"/>
        </w:rPr>
        <w:tab/>
      </w:r>
      <w:r w:rsidRPr="00BA0B71">
        <w:rPr>
          <w:rFonts w:ascii="Times New Roman" w:hAnsi="Times New Roman" w:cs="Times New Roman"/>
          <w:lang w:val="kk-KZ"/>
        </w:rPr>
        <w:tab/>
      </w:r>
      <w:r w:rsidRPr="00BA0B71">
        <w:rPr>
          <w:rFonts w:ascii="Times New Roman" w:hAnsi="Times New Roman" w:cs="Times New Roman"/>
          <w:lang w:val="kk-KZ"/>
        </w:rPr>
        <w:tab/>
      </w:r>
      <w:r w:rsidRPr="00BA0B71">
        <w:rPr>
          <w:rFonts w:ascii="Times New Roman" w:hAnsi="Times New Roman" w:cs="Times New Roman"/>
          <w:lang w:val="kk-KZ"/>
        </w:rPr>
        <w:tab/>
        <w:t xml:space="preserve">                          Урисбаева А. А.</w:t>
      </w:r>
    </w:p>
    <w:p w:rsidR="00BA0B71" w:rsidRPr="00BA0B71" w:rsidRDefault="00BA0B71" w:rsidP="00BA0B71">
      <w:pPr>
        <w:spacing w:after="0"/>
        <w:jc w:val="both"/>
        <w:rPr>
          <w:rFonts w:ascii="Times New Roman" w:hAnsi="Times New Roman" w:cs="Times New Roman"/>
          <w:lang w:val="kk-KZ"/>
        </w:rPr>
      </w:pPr>
    </w:p>
    <w:p w:rsidR="00BA0B71" w:rsidRPr="00BA0B71" w:rsidRDefault="00BA0B71" w:rsidP="00BA0B71">
      <w:pPr>
        <w:spacing w:after="0"/>
        <w:jc w:val="both"/>
        <w:rPr>
          <w:rFonts w:ascii="Times New Roman" w:hAnsi="Times New Roman" w:cs="Times New Roman"/>
          <w:lang w:val="kk-KZ"/>
        </w:rPr>
      </w:pPr>
      <w:r w:rsidRPr="00BA0B71">
        <w:rPr>
          <w:rFonts w:ascii="Times New Roman" w:hAnsi="Times New Roman" w:cs="Times New Roman"/>
          <w:lang w:val="kk-KZ"/>
        </w:rPr>
        <w:t>Кафедра меңгерушісі</w:t>
      </w:r>
      <w:r w:rsidRPr="00BA0B71">
        <w:rPr>
          <w:rFonts w:ascii="Times New Roman" w:hAnsi="Times New Roman" w:cs="Times New Roman"/>
          <w:lang w:val="kk-KZ"/>
        </w:rPr>
        <w:tab/>
      </w:r>
      <w:r w:rsidRPr="00BA0B71">
        <w:rPr>
          <w:rFonts w:ascii="Times New Roman" w:hAnsi="Times New Roman" w:cs="Times New Roman"/>
          <w:lang w:val="kk-KZ"/>
        </w:rPr>
        <w:tab/>
      </w:r>
      <w:r w:rsidRPr="00BA0B71">
        <w:rPr>
          <w:rFonts w:ascii="Times New Roman" w:hAnsi="Times New Roman" w:cs="Times New Roman"/>
          <w:lang w:val="kk-KZ"/>
        </w:rPr>
        <w:tab/>
      </w:r>
      <w:r w:rsidRPr="00BA0B71">
        <w:rPr>
          <w:rFonts w:ascii="Times New Roman" w:hAnsi="Times New Roman" w:cs="Times New Roman"/>
          <w:lang w:val="kk-KZ"/>
        </w:rPr>
        <w:tab/>
        <w:t xml:space="preserve">          </w:t>
      </w:r>
      <w:r w:rsidRPr="00BA0B71">
        <w:rPr>
          <w:rFonts w:ascii="Times New Roman" w:hAnsi="Times New Roman" w:cs="Times New Roman"/>
        </w:rPr>
        <w:t xml:space="preserve">                           </w:t>
      </w:r>
      <w:r w:rsidRPr="00BA0B71">
        <w:rPr>
          <w:rFonts w:ascii="Times New Roman" w:hAnsi="Times New Roman" w:cs="Times New Roman"/>
          <w:lang w:val="kk-KZ"/>
        </w:rPr>
        <w:t xml:space="preserve">  Усеинова Г.Р.</w:t>
      </w:r>
    </w:p>
    <w:p w:rsidR="00BA0B71" w:rsidRPr="00BA0B71" w:rsidRDefault="00BA0B71" w:rsidP="00BA0B71">
      <w:pPr>
        <w:spacing w:after="0"/>
        <w:jc w:val="both"/>
        <w:rPr>
          <w:rFonts w:ascii="Times New Roman" w:hAnsi="Times New Roman" w:cs="Times New Roman"/>
          <w:lang w:val="kk-KZ"/>
        </w:rPr>
      </w:pPr>
    </w:p>
    <w:p w:rsidR="00BA0B71" w:rsidRPr="00BA0B71" w:rsidRDefault="00BA0B71" w:rsidP="00BA0B71">
      <w:pPr>
        <w:spacing w:after="0"/>
        <w:jc w:val="both"/>
        <w:rPr>
          <w:rFonts w:ascii="Times New Roman" w:hAnsi="Times New Roman" w:cs="Times New Roman"/>
          <w:lang w:val="kk-KZ"/>
        </w:rPr>
      </w:pPr>
      <w:r w:rsidRPr="00BA0B71">
        <w:rPr>
          <w:rFonts w:ascii="Times New Roman" w:hAnsi="Times New Roman" w:cs="Times New Roman"/>
          <w:lang w:val="kk-KZ"/>
        </w:rPr>
        <w:t>Лектор</w:t>
      </w:r>
      <w:r w:rsidRPr="00BA0B71">
        <w:rPr>
          <w:rFonts w:ascii="Times New Roman" w:hAnsi="Times New Roman" w:cs="Times New Roman"/>
          <w:lang w:val="kk-KZ"/>
        </w:rPr>
        <w:tab/>
      </w:r>
      <w:r w:rsidRPr="00BA0B71">
        <w:rPr>
          <w:rFonts w:ascii="Times New Roman" w:hAnsi="Times New Roman" w:cs="Times New Roman"/>
          <w:lang w:val="kk-KZ"/>
        </w:rPr>
        <w:tab/>
      </w:r>
      <w:r w:rsidRPr="00BA0B71">
        <w:rPr>
          <w:rFonts w:ascii="Times New Roman" w:hAnsi="Times New Roman" w:cs="Times New Roman"/>
          <w:lang w:val="kk-KZ"/>
        </w:rPr>
        <w:tab/>
      </w:r>
      <w:r w:rsidRPr="00BA0B71">
        <w:rPr>
          <w:rFonts w:ascii="Times New Roman" w:hAnsi="Times New Roman" w:cs="Times New Roman"/>
          <w:lang w:val="kk-KZ"/>
        </w:rPr>
        <w:tab/>
      </w:r>
      <w:r w:rsidRPr="00BA0B71">
        <w:rPr>
          <w:rFonts w:ascii="Times New Roman" w:hAnsi="Times New Roman" w:cs="Times New Roman"/>
          <w:lang w:val="kk-KZ"/>
        </w:rPr>
        <w:tab/>
      </w:r>
      <w:r w:rsidRPr="00BA0B71">
        <w:rPr>
          <w:rFonts w:ascii="Times New Roman" w:hAnsi="Times New Roman" w:cs="Times New Roman"/>
          <w:lang w:val="kk-KZ"/>
        </w:rPr>
        <w:tab/>
      </w:r>
      <w:r w:rsidRPr="00BA0B71">
        <w:rPr>
          <w:rFonts w:ascii="Times New Roman" w:hAnsi="Times New Roman" w:cs="Times New Roman"/>
          <w:lang w:val="kk-KZ"/>
        </w:rPr>
        <w:tab/>
        <w:t xml:space="preserve">                          </w:t>
      </w:r>
      <w:r w:rsidRPr="00BA0B71">
        <w:rPr>
          <w:rFonts w:ascii="Times New Roman" w:hAnsi="Times New Roman" w:cs="Times New Roman"/>
          <w:lang w:val="kk-KZ"/>
        </w:rPr>
        <w:t>Тәуекелов Н.Б.</w:t>
      </w:r>
    </w:p>
    <w:p w:rsidR="00290564" w:rsidRPr="00BA0B71" w:rsidRDefault="00290564" w:rsidP="00BA0B71">
      <w:pPr>
        <w:spacing w:after="0"/>
        <w:jc w:val="both"/>
        <w:rPr>
          <w:rFonts w:ascii="Times New Roman" w:hAnsi="Times New Roman" w:cs="Times New Roman"/>
          <w:sz w:val="20"/>
          <w:szCs w:val="20"/>
          <w:lang w:val="kk-KZ"/>
        </w:rPr>
      </w:pPr>
    </w:p>
    <w:sectPr w:rsidR="00290564" w:rsidRPr="00BA0B71" w:rsidSect="0017428A">
      <w:pgSz w:w="11909" w:h="16834"/>
      <w:pgMar w:top="567" w:right="851" w:bottom="567" w:left="1134"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variable"/>
    <w:sig w:usb0="00000000" w:usb1="09060000"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4B69E0"/>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3">
    <w:nsid w:val="027D224B"/>
    <w:multiLevelType w:val="hybridMultilevel"/>
    <w:tmpl w:val="A800AB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6B672E6"/>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F7332C7"/>
    <w:multiLevelType w:val="singleLevel"/>
    <w:tmpl w:val="0419000F"/>
    <w:lvl w:ilvl="0">
      <w:start w:val="1"/>
      <w:numFmt w:val="decimal"/>
      <w:lvlText w:val="%1."/>
      <w:lvlJc w:val="left"/>
      <w:pPr>
        <w:tabs>
          <w:tab w:val="num" w:pos="502"/>
        </w:tabs>
        <w:ind w:left="502" w:hanging="360"/>
      </w:pPr>
      <w:rPr>
        <w:rFonts w:hint="default"/>
      </w:rPr>
    </w:lvl>
  </w:abstractNum>
  <w:abstractNum w:abstractNumId="6">
    <w:nsid w:val="27385575"/>
    <w:multiLevelType w:val="hybridMultilevel"/>
    <w:tmpl w:val="495CDE48"/>
    <w:lvl w:ilvl="0" w:tplc="7BC49D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0276EC"/>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8">
    <w:nsid w:val="312527A6"/>
    <w:multiLevelType w:val="singleLevel"/>
    <w:tmpl w:val="0419000F"/>
    <w:lvl w:ilvl="0">
      <w:start w:val="1"/>
      <w:numFmt w:val="decimal"/>
      <w:lvlText w:val="%1."/>
      <w:lvlJc w:val="left"/>
      <w:pPr>
        <w:tabs>
          <w:tab w:val="num" w:pos="502"/>
        </w:tabs>
        <w:ind w:left="502" w:hanging="360"/>
      </w:pPr>
      <w:rPr>
        <w:rFonts w:hint="default"/>
      </w:rPr>
    </w:lvl>
  </w:abstractNum>
  <w:abstractNum w:abstractNumId="9">
    <w:nsid w:val="3493350D"/>
    <w:multiLevelType w:val="hybridMultilevel"/>
    <w:tmpl w:val="D9D6850E"/>
    <w:lvl w:ilvl="0" w:tplc="79BC9C20">
      <w:numFmt w:val="bullet"/>
      <w:lvlText w:val="-"/>
      <w:lvlJc w:val="left"/>
      <w:pPr>
        <w:ind w:left="1146" w:hanging="360"/>
      </w:pPr>
      <w:rPr>
        <w:rFonts w:ascii="Times New Roman" w:eastAsia="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394D7D44"/>
    <w:multiLevelType w:val="hybridMultilevel"/>
    <w:tmpl w:val="BDA63F28"/>
    <w:lvl w:ilvl="0" w:tplc="043F000F">
      <w:start w:val="1"/>
      <w:numFmt w:val="decimal"/>
      <w:lvlText w:val="%1."/>
      <w:lvlJc w:val="left"/>
      <w:pPr>
        <w:tabs>
          <w:tab w:val="num" w:pos="360"/>
        </w:tabs>
        <w:ind w:left="36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1">
    <w:nsid w:val="4D1E33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41D11E8"/>
    <w:multiLevelType w:val="singleLevel"/>
    <w:tmpl w:val="0419000F"/>
    <w:lvl w:ilvl="0">
      <w:start w:val="1"/>
      <w:numFmt w:val="decimal"/>
      <w:lvlText w:val="%1."/>
      <w:lvlJc w:val="left"/>
      <w:pPr>
        <w:tabs>
          <w:tab w:val="num" w:pos="502"/>
        </w:tabs>
        <w:ind w:left="502" w:hanging="360"/>
      </w:pPr>
      <w:rPr>
        <w:rFonts w:hint="default"/>
      </w:rPr>
    </w:lvl>
  </w:abstractNum>
  <w:abstractNum w:abstractNumId="13">
    <w:nsid w:val="5C340292"/>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4">
    <w:nsid w:val="5EE367A9"/>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5">
    <w:nsid w:val="63FF0334"/>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402610E"/>
    <w:multiLevelType w:val="hybridMultilevel"/>
    <w:tmpl w:val="474CA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DA1BA7"/>
    <w:multiLevelType w:val="hybridMultilevel"/>
    <w:tmpl w:val="2548887A"/>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8">
    <w:nsid w:val="6FE9170A"/>
    <w:multiLevelType w:val="multilevel"/>
    <w:tmpl w:val="4532DEC4"/>
    <w:lvl w:ilvl="0">
      <w:numFmt w:val="bullet"/>
      <w:lvlText w:val="-"/>
      <w:lvlJc w:val="left"/>
      <w:pPr>
        <w:tabs>
          <w:tab w:val="num" w:pos="735"/>
        </w:tabs>
        <w:ind w:left="735"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63514A7"/>
    <w:multiLevelType w:val="hybridMultilevel"/>
    <w:tmpl w:val="AAC836DE"/>
    <w:lvl w:ilvl="0" w:tplc="043F000F">
      <w:start w:val="1"/>
      <w:numFmt w:val="decimal"/>
      <w:lvlText w:val="%1."/>
      <w:lvlJc w:val="left"/>
      <w:pPr>
        <w:tabs>
          <w:tab w:val="num" w:pos="360"/>
        </w:tabs>
        <w:ind w:left="36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0">
    <w:nsid w:val="79EF27E0"/>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1">
    <w:nsid w:val="7AF31AC0"/>
    <w:multiLevelType w:val="hybridMultilevel"/>
    <w:tmpl w:val="AAC836DE"/>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1"/>
  </w:num>
  <w:num w:numId="5">
    <w:abstractNumId w:val="18"/>
  </w:num>
  <w:num w:numId="6">
    <w:abstractNumId w:val="9"/>
  </w:num>
  <w:num w:numId="7">
    <w:abstractNumId w:val="13"/>
  </w:num>
  <w:num w:numId="8">
    <w:abstractNumId w:val="10"/>
  </w:num>
  <w:num w:numId="9">
    <w:abstractNumId w:val="17"/>
  </w:num>
  <w:num w:numId="10">
    <w:abstractNumId w:val="7"/>
  </w:num>
  <w:num w:numId="11">
    <w:abstractNumId w:val="21"/>
  </w:num>
  <w:num w:numId="12">
    <w:abstractNumId w:val="14"/>
  </w:num>
  <w:num w:numId="13">
    <w:abstractNumId w:val="20"/>
  </w:num>
  <w:num w:numId="14">
    <w:abstractNumId w:val="2"/>
  </w:num>
  <w:num w:numId="15">
    <w:abstractNumId w:val="19"/>
  </w:num>
  <w:num w:numId="16">
    <w:abstractNumId w:val="12"/>
  </w:num>
  <w:num w:numId="17">
    <w:abstractNumId w:val="4"/>
  </w:num>
  <w:num w:numId="18">
    <w:abstractNumId w:val="16"/>
  </w:num>
  <w:num w:numId="19">
    <w:abstractNumId w:val="15"/>
  </w:num>
  <w:num w:numId="20">
    <w:abstractNumId w:val="5"/>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57A"/>
    <w:rsid w:val="000178D9"/>
    <w:rsid w:val="00082164"/>
    <w:rsid w:val="00140903"/>
    <w:rsid w:val="00152F71"/>
    <w:rsid w:val="00157022"/>
    <w:rsid w:val="00171D11"/>
    <w:rsid w:val="0017428A"/>
    <w:rsid w:val="00176520"/>
    <w:rsid w:val="00177FB4"/>
    <w:rsid w:val="001854A6"/>
    <w:rsid w:val="0019023E"/>
    <w:rsid w:val="001A0AB4"/>
    <w:rsid w:val="001B1BE6"/>
    <w:rsid w:val="00207907"/>
    <w:rsid w:val="002502F1"/>
    <w:rsid w:val="00267DD8"/>
    <w:rsid w:val="00284DCA"/>
    <w:rsid w:val="00290564"/>
    <w:rsid w:val="002B45F7"/>
    <w:rsid w:val="00300DA0"/>
    <w:rsid w:val="00313B1E"/>
    <w:rsid w:val="00336DBB"/>
    <w:rsid w:val="00357F2D"/>
    <w:rsid w:val="0039196C"/>
    <w:rsid w:val="00391D5D"/>
    <w:rsid w:val="003A6D69"/>
    <w:rsid w:val="003B0535"/>
    <w:rsid w:val="003B5C43"/>
    <w:rsid w:val="003C0533"/>
    <w:rsid w:val="003C225D"/>
    <w:rsid w:val="003C581A"/>
    <w:rsid w:val="003D083D"/>
    <w:rsid w:val="003D257A"/>
    <w:rsid w:val="003F1964"/>
    <w:rsid w:val="00442FF8"/>
    <w:rsid w:val="0045527E"/>
    <w:rsid w:val="00487C80"/>
    <w:rsid w:val="004A07B7"/>
    <w:rsid w:val="004A6FA9"/>
    <w:rsid w:val="004D3116"/>
    <w:rsid w:val="004E1A43"/>
    <w:rsid w:val="005049F3"/>
    <w:rsid w:val="00507A93"/>
    <w:rsid w:val="00521829"/>
    <w:rsid w:val="005416A8"/>
    <w:rsid w:val="00576388"/>
    <w:rsid w:val="00592528"/>
    <w:rsid w:val="005B03E1"/>
    <w:rsid w:val="005C583A"/>
    <w:rsid w:val="005D0474"/>
    <w:rsid w:val="005E3787"/>
    <w:rsid w:val="00601A59"/>
    <w:rsid w:val="00611987"/>
    <w:rsid w:val="00617A9A"/>
    <w:rsid w:val="00622D46"/>
    <w:rsid w:val="006356EE"/>
    <w:rsid w:val="00653E6C"/>
    <w:rsid w:val="006559BC"/>
    <w:rsid w:val="00655BBB"/>
    <w:rsid w:val="00664B20"/>
    <w:rsid w:val="00665D14"/>
    <w:rsid w:val="00687B37"/>
    <w:rsid w:val="006D4F73"/>
    <w:rsid w:val="006E2C46"/>
    <w:rsid w:val="006F3425"/>
    <w:rsid w:val="006F494F"/>
    <w:rsid w:val="006F6F89"/>
    <w:rsid w:val="00745EB7"/>
    <w:rsid w:val="0075306A"/>
    <w:rsid w:val="00772D7D"/>
    <w:rsid w:val="00781A14"/>
    <w:rsid w:val="007921F1"/>
    <w:rsid w:val="007B0FDF"/>
    <w:rsid w:val="007D10F9"/>
    <w:rsid w:val="007E4016"/>
    <w:rsid w:val="007E6B38"/>
    <w:rsid w:val="00810504"/>
    <w:rsid w:val="008276B3"/>
    <w:rsid w:val="008518C8"/>
    <w:rsid w:val="0087152B"/>
    <w:rsid w:val="0088699F"/>
    <w:rsid w:val="008A6BC5"/>
    <w:rsid w:val="00905A72"/>
    <w:rsid w:val="009068A5"/>
    <w:rsid w:val="0095052D"/>
    <w:rsid w:val="00953F52"/>
    <w:rsid w:val="00966392"/>
    <w:rsid w:val="00973544"/>
    <w:rsid w:val="00977CD0"/>
    <w:rsid w:val="00991342"/>
    <w:rsid w:val="0099468A"/>
    <w:rsid w:val="00995D85"/>
    <w:rsid w:val="009A5BC3"/>
    <w:rsid w:val="009A6D95"/>
    <w:rsid w:val="009B0A77"/>
    <w:rsid w:val="009B56A3"/>
    <w:rsid w:val="009E301D"/>
    <w:rsid w:val="009E5FF6"/>
    <w:rsid w:val="009F5CE8"/>
    <w:rsid w:val="00A166F9"/>
    <w:rsid w:val="00A175B7"/>
    <w:rsid w:val="00A3367F"/>
    <w:rsid w:val="00A51981"/>
    <w:rsid w:val="00A64166"/>
    <w:rsid w:val="00A77299"/>
    <w:rsid w:val="00A80276"/>
    <w:rsid w:val="00A90CC4"/>
    <w:rsid w:val="00A91B19"/>
    <w:rsid w:val="00A97EC3"/>
    <w:rsid w:val="00AB2012"/>
    <w:rsid w:val="00AD3D8C"/>
    <w:rsid w:val="00AD6D0D"/>
    <w:rsid w:val="00AF053A"/>
    <w:rsid w:val="00B02A23"/>
    <w:rsid w:val="00B02D18"/>
    <w:rsid w:val="00B1055D"/>
    <w:rsid w:val="00B10F90"/>
    <w:rsid w:val="00B34B15"/>
    <w:rsid w:val="00B44046"/>
    <w:rsid w:val="00B97AE3"/>
    <w:rsid w:val="00BA0B71"/>
    <w:rsid w:val="00BD10E0"/>
    <w:rsid w:val="00C0676E"/>
    <w:rsid w:val="00C162D9"/>
    <w:rsid w:val="00C52246"/>
    <w:rsid w:val="00CA4E40"/>
    <w:rsid w:val="00CB5C65"/>
    <w:rsid w:val="00CD06F4"/>
    <w:rsid w:val="00CD577A"/>
    <w:rsid w:val="00CF242C"/>
    <w:rsid w:val="00D254FF"/>
    <w:rsid w:val="00D566D0"/>
    <w:rsid w:val="00D75338"/>
    <w:rsid w:val="00D91D97"/>
    <w:rsid w:val="00DB1590"/>
    <w:rsid w:val="00DB5AA1"/>
    <w:rsid w:val="00DC50E8"/>
    <w:rsid w:val="00E04210"/>
    <w:rsid w:val="00E10FF5"/>
    <w:rsid w:val="00E44A69"/>
    <w:rsid w:val="00E81942"/>
    <w:rsid w:val="00E912CE"/>
    <w:rsid w:val="00E93408"/>
    <w:rsid w:val="00EA1268"/>
    <w:rsid w:val="00EC499B"/>
    <w:rsid w:val="00EC61AD"/>
    <w:rsid w:val="00ED704B"/>
    <w:rsid w:val="00ED7756"/>
    <w:rsid w:val="00F306DF"/>
    <w:rsid w:val="00F73C63"/>
    <w:rsid w:val="00F81137"/>
    <w:rsid w:val="00F85333"/>
    <w:rsid w:val="00FB7CB5"/>
    <w:rsid w:val="00FC2C2D"/>
    <w:rsid w:val="00FD4607"/>
    <w:rsid w:val="00FF29E2"/>
    <w:rsid w:val="00FF2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012"/>
  </w:style>
  <w:style w:type="paragraph" w:styleId="1">
    <w:name w:val="heading 1"/>
    <w:basedOn w:val="a"/>
    <w:next w:val="a"/>
    <w:link w:val="10"/>
    <w:uiPriority w:val="9"/>
    <w:qFormat/>
    <w:rsid w:val="002905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622D46"/>
    <w:pPr>
      <w:keepNext/>
      <w:widowControl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57A"/>
    <w:pPr>
      <w:ind w:left="720"/>
      <w:contextualSpacing/>
    </w:pPr>
  </w:style>
  <w:style w:type="character" w:customStyle="1" w:styleId="30">
    <w:name w:val="Заголовок 3 Знак"/>
    <w:basedOn w:val="a0"/>
    <w:link w:val="3"/>
    <w:rsid w:val="00622D46"/>
    <w:rPr>
      <w:rFonts w:ascii="Arial" w:eastAsia="Times New Roman" w:hAnsi="Arial" w:cs="Arial"/>
      <w:b/>
      <w:bCs/>
      <w:sz w:val="26"/>
      <w:szCs w:val="26"/>
      <w:lang w:eastAsia="ru-RU"/>
    </w:rPr>
  </w:style>
  <w:style w:type="paragraph" w:styleId="31">
    <w:name w:val="Body Text Indent 3"/>
    <w:basedOn w:val="a"/>
    <w:link w:val="32"/>
    <w:rsid w:val="00622D46"/>
    <w:pPr>
      <w:widowControl w:val="0"/>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22D46"/>
    <w:rPr>
      <w:rFonts w:ascii="Times New Roman" w:eastAsia="Times New Roman" w:hAnsi="Times New Roman" w:cs="Times New Roman"/>
      <w:sz w:val="16"/>
      <w:szCs w:val="16"/>
      <w:lang w:eastAsia="ru-RU"/>
    </w:rPr>
  </w:style>
  <w:style w:type="paragraph" w:styleId="a4">
    <w:name w:val="Body Text"/>
    <w:basedOn w:val="a"/>
    <w:link w:val="a5"/>
    <w:rsid w:val="00622D46"/>
    <w:pPr>
      <w:spacing w:after="0" w:line="240" w:lineRule="auto"/>
      <w:jc w:val="both"/>
    </w:pPr>
    <w:rPr>
      <w:rFonts w:ascii="Times Kaz" w:eastAsia="Times New Roman" w:hAnsi="Times Kaz" w:cs="Times New Roman"/>
      <w:sz w:val="24"/>
      <w:szCs w:val="20"/>
    </w:rPr>
  </w:style>
  <w:style w:type="character" w:customStyle="1" w:styleId="a5">
    <w:name w:val="Основной текст Знак"/>
    <w:basedOn w:val="a0"/>
    <w:link w:val="a4"/>
    <w:rsid w:val="00622D46"/>
    <w:rPr>
      <w:rFonts w:ascii="Times Kaz" w:eastAsia="Times New Roman" w:hAnsi="Times Kaz" w:cs="Times New Roman"/>
      <w:sz w:val="24"/>
      <w:szCs w:val="20"/>
      <w:lang w:eastAsia="ru-RU"/>
    </w:rPr>
  </w:style>
  <w:style w:type="table" w:styleId="a6">
    <w:name w:val="Table Grid"/>
    <w:aliases w:val="Таблица плотная"/>
    <w:basedOn w:val="a1"/>
    <w:rsid w:val="00622D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sid w:val="00622D46"/>
    <w:rPr>
      <w:i/>
      <w:iCs/>
    </w:rPr>
  </w:style>
  <w:style w:type="character" w:styleId="a8">
    <w:name w:val="Hyperlink"/>
    <w:rsid w:val="00290564"/>
    <w:rPr>
      <w:color w:val="0000FF"/>
      <w:u w:val="single"/>
    </w:rPr>
  </w:style>
  <w:style w:type="character" w:customStyle="1" w:styleId="10">
    <w:name w:val="Заголовок 1 Знак"/>
    <w:basedOn w:val="a0"/>
    <w:link w:val="1"/>
    <w:uiPriority w:val="9"/>
    <w:rsid w:val="00290564"/>
    <w:rPr>
      <w:rFonts w:asciiTheme="majorHAnsi" w:eastAsiaTheme="majorEastAsia" w:hAnsiTheme="majorHAnsi" w:cstheme="majorBidi"/>
      <w:b/>
      <w:bCs/>
      <w:color w:val="365F91" w:themeColor="accent1" w:themeShade="BF"/>
      <w:sz w:val="28"/>
      <w:szCs w:val="28"/>
    </w:rPr>
  </w:style>
  <w:style w:type="character" w:customStyle="1" w:styleId="shorttext">
    <w:name w:val="short_text"/>
    <w:rsid w:val="00290564"/>
    <w:rPr>
      <w:rFonts w:cs="Times New Roman"/>
    </w:rPr>
  </w:style>
  <w:style w:type="paragraph" w:customStyle="1" w:styleId="11">
    <w:name w:val="Абзац списка1"/>
    <w:basedOn w:val="a"/>
    <w:rsid w:val="00290564"/>
    <w:pPr>
      <w:widowControl w:val="0"/>
      <w:suppressAutoHyphens/>
      <w:spacing w:after="0" w:line="240" w:lineRule="auto"/>
      <w:ind w:left="708"/>
    </w:pPr>
    <w:rPr>
      <w:rFonts w:ascii="Times New Roman" w:eastAsia="Arial Unicode MS" w:hAnsi="Times New Roman" w:cs="Mangal"/>
      <w:kern w:val="1"/>
      <w:sz w:val="28"/>
      <w:szCs w:val="28"/>
      <w:lang w:eastAsia="hi-IN" w:bidi="hi-IN"/>
    </w:rPr>
  </w:style>
  <w:style w:type="paragraph" w:styleId="a9">
    <w:name w:val="Balloon Text"/>
    <w:basedOn w:val="a"/>
    <w:link w:val="aa"/>
    <w:uiPriority w:val="99"/>
    <w:semiHidden/>
    <w:unhideWhenUsed/>
    <w:rsid w:val="002905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05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012"/>
  </w:style>
  <w:style w:type="paragraph" w:styleId="1">
    <w:name w:val="heading 1"/>
    <w:basedOn w:val="a"/>
    <w:next w:val="a"/>
    <w:link w:val="10"/>
    <w:uiPriority w:val="9"/>
    <w:qFormat/>
    <w:rsid w:val="002905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622D46"/>
    <w:pPr>
      <w:keepNext/>
      <w:widowControl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57A"/>
    <w:pPr>
      <w:ind w:left="720"/>
      <w:contextualSpacing/>
    </w:pPr>
  </w:style>
  <w:style w:type="character" w:customStyle="1" w:styleId="30">
    <w:name w:val="Заголовок 3 Знак"/>
    <w:basedOn w:val="a0"/>
    <w:link w:val="3"/>
    <w:rsid w:val="00622D46"/>
    <w:rPr>
      <w:rFonts w:ascii="Arial" w:eastAsia="Times New Roman" w:hAnsi="Arial" w:cs="Arial"/>
      <w:b/>
      <w:bCs/>
      <w:sz w:val="26"/>
      <w:szCs w:val="26"/>
      <w:lang w:eastAsia="ru-RU"/>
    </w:rPr>
  </w:style>
  <w:style w:type="paragraph" w:styleId="31">
    <w:name w:val="Body Text Indent 3"/>
    <w:basedOn w:val="a"/>
    <w:link w:val="32"/>
    <w:rsid w:val="00622D46"/>
    <w:pPr>
      <w:widowControl w:val="0"/>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22D46"/>
    <w:rPr>
      <w:rFonts w:ascii="Times New Roman" w:eastAsia="Times New Roman" w:hAnsi="Times New Roman" w:cs="Times New Roman"/>
      <w:sz w:val="16"/>
      <w:szCs w:val="16"/>
      <w:lang w:eastAsia="ru-RU"/>
    </w:rPr>
  </w:style>
  <w:style w:type="paragraph" w:styleId="a4">
    <w:name w:val="Body Text"/>
    <w:basedOn w:val="a"/>
    <w:link w:val="a5"/>
    <w:rsid w:val="00622D46"/>
    <w:pPr>
      <w:spacing w:after="0" w:line="240" w:lineRule="auto"/>
      <w:jc w:val="both"/>
    </w:pPr>
    <w:rPr>
      <w:rFonts w:ascii="Times Kaz" w:eastAsia="Times New Roman" w:hAnsi="Times Kaz" w:cs="Times New Roman"/>
      <w:sz w:val="24"/>
      <w:szCs w:val="20"/>
    </w:rPr>
  </w:style>
  <w:style w:type="character" w:customStyle="1" w:styleId="a5">
    <w:name w:val="Основной текст Знак"/>
    <w:basedOn w:val="a0"/>
    <w:link w:val="a4"/>
    <w:rsid w:val="00622D46"/>
    <w:rPr>
      <w:rFonts w:ascii="Times Kaz" w:eastAsia="Times New Roman" w:hAnsi="Times Kaz" w:cs="Times New Roman"/>
      <w:sz w:val="24"/>
      <w:szCs w:val="20"/>
      <w:lang w:eastAsia="ru-RU"/>
    </w:rPr>
  </w:style>
  <w:style w:type="table" w:styleId="a6">
    <w:name w:val="Table Grid"/>
    <w:aliases w:val="Таблица плотная"/>
    <w:basedOn w:val="a1"/>
    <w:rsid w:val="00622D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sid w:val="00622D46"/>
    <w:rPr>
      <w:i/>
      <w:iCs/>
    </w:rPr>
  </w:style>
  <w:style w:type="character" w:styleId="a8">
    <w:name w:val="Hyperlink"/>
    <w:rsid w:val="00290564"/>
    <w:rPr>
      <w:color w:val="0000FF"/>
      <w:u w:val="single"/>
    </w:rPr>
  </w:style>
  <w:style w:type="character" w:customStyle="1" w:styleId="10">
    <w:name w:val="Заголовок 1 Знак"/>
    <w:basedOn w:val="a0"/>
    <w:link w:val="1"/>
    <w:uiPriority w:val="9"/>
    <w:rsid w:val="00290564"/>
    <w:rPr>
      <w:rFonts w:asciiTheme="majorHAnsi" w:eastAsiaTheme="majorEastAsia" w:hAnsiTheme="majorHAnsi" w:cstheme="majorBidi"/>
      <w:b/>
      <w:bCs/>
      <w:color w:val="365F91" w:themeColor="accent1" w:themeShade="BF"/>
      <w:sz w:val="28"/>
      <w:szCs w:val="28"/>
    </w:rPr>
  </w:style>
  <w:style w:type="character" w:customStyle="1" w:styleId="shorttext">
    <w:name w:val="short_text"/>
    <w:rsid w:val="00290564"/>
    <w:rPr>
      <w:rFonts w:cs="Times New Roman"/>
    </w:rPr>
  </w:style>
  <w:style w:type="paragraph" w:customStyle="1" w:styleId="11">
    <w:name w:val="Абзац списка1"/>
    <w:basedOn w:val="a"/>
    <w:rsid w:val="00290564"/>
    <w:pPr>
      <w:widowControl w:val="0"/>
      <w:suppressAutoHyphens/>
      <w:spacing w:after="0" w:line="240" w:lineRule="auto"/>
      <w:ind w:left="708"/>
    </w:pPr>
    <w:rPr>
      <w:rFonts w:ascii="Times New Roman" w:eastAsia="Arial Unicode MS" w:hAnsi="Times New Roman" w:cs="Mangal"/>
      <w:kern w:val="1"/>
      <w:sz w:val="28"/>
      <w:szCs w:val="28"/>
      <w:lang w:eastAsia="hi-IN" w:bidi="hi-IN"/>
    </w:rPr>
  </w:style>
  <w:style w:type="paragraph" w:styleId="a9">
    <w:name w:val="Balloon Text"/>
    <w:basedOn w:val="a"/>
    <w:link w:val="aa"/>
    <w:uiPriority w:val="99"/>
    <w:semiHidden/>
    <w:unhideWhenUsed/>
    <w:rsid w:val="002905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05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5378">
      <w:bodyDiv w:val="1"/>
      <w:marLeft w:val="0"/>
      <w:marRight w:val="0"/>
      <w:marTop w:val="0"/>
      <w:marBottom w:val="0"/>
      <w:divBdr>
        <w:top w:val="none" w:sz="0" w:space="0" w:color="auto"/>
        <w:left w:val="none" w:sz="0" w:space="0" w:color="auto"/>
        <w:bottom w:val="none" w:sz="0" w:space="0" w:color="auto"/>
        <w:right w:val="none" w:sz="0" w:space="0" w:color="auto"/>
      </w:divBdr>
    </w:div>
    <w:div w:id="1680549081">
      <w:bodyDiv w:val="1"/>
      <w:marLeft w:val="0"/>
      <w:marRight w:val="0"/>
      <w:marTop w:val="0"/>
      <w:marBottom w:val="0"/>
      <w:divBdr>
        <w:top w:val="none" w:sz="0" w:space="0" w:color="auto"/>
        <w:left w:val="none" w:sz="0" w:space="0" w:color="auto"/>
        <w:bottom w:val="none" w:sz="0" w:space="0" w:color="auto"/>
        <w:right w:val="none" w:sz="0" w:space="0" w:color="auto"/>
      </w:divBdr>
    </w:div>
    <w:div w:id="170736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doit@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Zharbolova</dc:creator>
  <cp:lastModifiedBy>admin</cp:lastModifiedBy>
  <cp:revision>2</cp:revision>
  <dcterms:created xsi:type="dcterms:W3CDTF">2018-09-24T05:13:00Z</dcterms:created>
  <dcterms:modified xsi:type="dcterms:W3CDTF">2018-09-24T05:13:00Z</dcterms:modified>
</cp:coreProperties>
</file>